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4D" w:rsidRPr="002F3B63" w:rsidRDefault="00E1324D" w:rsidP="00E132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3B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Контрольно-счетная палата  МО «Нерюнгринский район» </w:t>
      </w:r>
    </w:p>
    <w:p w:rsidR="00E1324D" w:rsidRPr="002F3B63" w:rsidRDefault="00E1324D" w:rsidP="00E1324D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3B63">
        <w:rPr>
          <w:rFonts w:ascii="Times New Roman" w:hAnsi="Times New Roman"/>
          <w:b/>
          <w:sz w:val="24"/>
          <w:szCs w:val="24"/>
        </w:rPr>
        <w:tab/>
      </w:r>
    </w:p>
    <w:p w:rsidR="00E1324D" w:rsidRPr="002F3B63" w:rsidRDefault="00990DFC" w:rsidP="00E1324D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E1324D" w:rsidRPr="002F3B63" w:rsidRDefault="00990DFC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результатам контрольного мероприятия: «Проверка годовой бюджетной отчетности за 201</w:t>
      </w:r>
      <w:r w:rsidR="000D56C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год Не</w:t>
      </w:r>
      <w:r w:rsidR="00E1324D" w:rsidRPr="002F3B63">
        <w:rPr>
          <w:rFonts w:ascii="Times New Roman" w:hAnsi="Times New Roman"/>
          <w:b/>
          <w:sz w:val="24"/>
          <w:szCs w:val="24"/>
        </w:rPr>
        <w:t>рюнгринской</w:t>
      </w:r>
      <w:r w:rsidR="005A48E2">
        <w:rPr>
          <w:rFonts w:ascii="Times New Roman" w:hAnsi="Times New Roman"/>
          <w:b/>
          <w:sz w:val="24"/>
          <w:szCs w:val="24"/>
        </w:rPr>
        <w:t xml:space="preserve"> </w:t>
      </w:r>
      <w:r w:rsidR="00E1324D" w:rsidRPr="002F3B63">
        <w:rPr>
          <w:rFonts w:ascii="Times New Roman" w:hAnsi="Times New Roman"/>
          <w:b/>
          <w:sz w:val="24"/>
          <w:szCs w:val="24"/>
        </w:rPr>
        <w:t>районной администр</w:t>
      </w:r>
      <w:r w:rsidR="005A48E2">
        <w:rPr>
          <w:rFonts w:ascii="Times New Roman" w:hAnsi="Times New Roman"/>
          <w:b/>
          <w:sz w:val="24"/>
          <w:szCs w:val="24"/>
        </w:rPr>
        <w:t>ации</w:t>
      </w:r>
      <w:r w:rsidR="00F42DC4">
        <w:rPr>
          <w:rFonts w:ascii="Times New Roman" w:hAnsi="Times New Roman"/>
          <w:b/>
          <w:sz w:val="24"/>
          <w:szCs w:val="24"/>
        </w:rPr>
        <w:t>»</w:t>
      </w:r>
    </w:p>
    <w:p w:rsidR="00E1324D" w:rsidRDefault="00E1324D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E132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324D" w:rsidRDefault="00F42DC4" w:rsidP="00E1324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A356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6A6F28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bookmarkStart w:id="0" w:name="_GoBack"/>
      <w:bookmarkEnd w:id="0"/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г.  </w:t>
      </w:r>
      <w:r w:rsidR="00DE5564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E1324D" w:rsidRPr="00DE55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г. Нерюнгри</w:t>
      </w:r>
    </w:p>
    <w:p w:rsidR="0026510F" w:rsidRPr="002F3B63" w:rsidRDefault="0026510F" w:rsidP="00E1324D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324D" w:rsidRDefault="00E1324D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 Федерального закона РФ от 07.02.2011 №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6-ФЗ «Об общих принципах организации и деятельности контрольно-счетных органов субъектов </w:t>
      </w:r>
      <w:r>
        <w:rPr>
          <w:rFonts w:ascii="Times New Roman" w:hAnsi="Times New Roman"/>
          <w:sz w:val="24"/>
          <w:szCs w:val="24"/>
        </w:rPr>
        <w:t xml:space="preserve">РФ и муниципальных образований», </w:t>
      </w:r>
      <w:r w:rsidRPr="00697E3A">
        <w:rPr>
          <w:rFonts w:ascii="Times New Roman" w:hAnsi="Times New Roman"/>
          <w:sz w:val="24"/>
          <w:szCs w:val="24"/>
        </w:rPr>
        <w:t>статьи 264.4 Бюджетного Кодекса РФ в рамках подготовки к  пров</w:t>
      </w:r>
      <w:r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0D56CA">
        <w:rPr>
          <w:rFonts w:ascii="Times New Roman" w:hAnsi="Times New Roman"/>
          <w:sz w:val="24"/>
          <w:szCs w:val="24"/>
        </w:rPr>
        <w:t>8</w:t>
      </w:r>
      <w:proofErr w:type="gramEnd"/>
      <w:r w:rsidR="00935CB9">
        <w:rPr>
          <w:rFonts w:ascii="Times New Roman" w:hAnsi="Times New Roman"/>
          <w:sz w:val="24"/>
          <w:szCs w:val="24"/>
        </w:rPr>
        <w:t xml:space="preserve"> год</w:t>
      </w:r>
      <w:r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 w:rsidR="000D56CA">
        <w:rPr>
          <w:rFonts w:ascii="Times New Roman" w:hAnsi="Times New Roman"/>
          <w:sz w:val="24"/>
          <w:szCs w:val="24"/>
        </w:rPr>
        <w:t>8</w:t>
      </w:r>
      <w:r w:rsidRPr="00697E3A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Нерюнгринской районной администрации. </w:t>
      </w:r>
    </w:p>
    <w:p w:rsidR="008E6888" w:rsidRPr="00166076" w:rsidRDefault="00E1324D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Объект проверки:</w:t>
      </w:r>
      <w:r w:rsidRPr="00166076">
        <w:rPr>
          <w:rFonts w:ascii="Times New Roman" w:hAnsi="Times New Roman"/>
          <w:sz w:val="24"/>
          <w:szCs w:val="24"/>
        </w:rPr>
        <w:t xml:space="preserve"> Нерюнгринская районная администрация</w:t>
      </w:r>
      <w:r w:rsidR="008E6888" w:rsidRPr="00166076">
        <w:rPr>
          <w:rFonts w:ascii="Times New Roman" w:hAnsi="Times New Roman"/>
          <w:sz w:val="24"/>
          <w:szCs w:val="24"/>
        </w:rPr>
        <w:t>.</w:t>
      </w:r>
    </w:p>
    <w:p w:rsidR="00166076" w:rsidRPr="00166076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Предмет проверки:</w:t>
      </w:r>
      <w:r w:rsidR="004E3D53">
        <w:rPr>
          <w:rFonts w:ascii="Times New Roman" w:hAnsi="Times New Roman"/>
          <w:sz w:val="24"/>
          <w:szCs w:val="24"/>
        </w:rPr>
        <w:t xml:space="preserve"> Г</w:t>
      </w:r>
      <w:r w:rsidRPr="00166076">
        <w:rPr>
          <w:rFonts w:ascii="Times New Roman" w:hAnsi="Times New Roman"/>
          <w:sz w:val="24"/>
          <w:szCs w:val="24"/>
        </w:rPr>
        <w:t>одовая отчетность главного распорядителя, распорядителя, главного администратора, администратора источников финансирования дефицита бюджета, администратора доходов бюджета за 201</w:t>
      </w:r>
      <w:r w:rsidR="000D56CA">
        <w:rPr>
          <w:rFonts w:ascii="Times New Roman" w:hAnsi="Times New Roman"/>
          <w:sz w:val="24"/>
          <w:szCs w:val="24"/>
        </w:rPr>
        <w:t>8</w:t>
      </w:r>
      <w:r w:rsidRPr="00166076">
        <w:rPr>
          <w:rFonts w:ascii="Times New Roman" w:hAnsi="Times New Roman"/>
          <w:sz w:val="24"/>
          <w:szCs w:val="24"/>
        </w:rPr>
        <w:t xml:space="preserve"> г.</w:t>
      </w:r>
    </w:p>
    <w:p w:rsidR="00166076" w:rsidRPr="00166076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Цель проверки:</w:t>
      </w:r>
      <w:r w:rsidRPr="00166076">
        <w:rPr>
          <w:rFonts w:ascii="Times New Roman" w:hAnsi="Times New Roman"/>
          <w:sz w:val="24"/>
          <w:szCs w:val="24"/>
        </w:rPr>
        <w:t xml:space="preserve"> установление достоверности и соответстви</w:t>
      </w:r>
      <w:r w:rsidR="00EF623E">
        <w:rPr>
          <w:rFonts w:ascii="Times New Roman" w:hAnsi="Times New Roman"/>
          <w:sz w:val="24"/>
          <w:szCs w:val="24"/>
        </w:rPr>
        <w:t>я</w:t>
      </w:r>
      <w:r w:rsidRPr="00166076">
        <w:rPr>
          <w:rFonts w:ascii="Times New Roman" w:hAnsi="Times New Roman"/>
          <w:sz w:val="24"/>
          <w:szCs w:val="24"/>
        </w:rPr>
        <w:t xml:space="preserve"> годовой бюджетной отчетности Нерюнгринской районной администрации: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законодательства;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>правовым актам органов местного самоуправления муниципального образования «Нерюнгринский район» в сфере бюджетных правоотношений и бюджетного процесса;</w:t>
      </w:r>
      <w:r w:rsidR="004E3D53">
        <w:rPr>
          <w:rFonts w:ascii="Times New Roman" w:hAnsi="Times New Roman"/>
          <w:sz w:val="24"/>
          <w:szCs w:val="24"/>
        </w:rPr>
        <w:t xml:space="preserve"> </w:t>
      </w:r>
      <w:r w:rsidRPr="00166076">
        <w:rPr>
          <w:rFonts w:ascii="Times New Roman" w:hAnsi="Times New Roman"/>
          <w:sz w:val="24"/>
          <w:szCs w:val="24"/>
        </w:rPr>
        <w:t xml:space="preserve">утвержденным показателям бюджета на финансовый год. </w:t>
      </w:r>
    </w:p>
    <w:p w:rsidR="0026510F" w:rsidRDefault="00166076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>Срок проверки:</w:t>
      </w:r>
      <w:r w:rsidRPr="00166076">
        <w:rPr>
          <w:rFonts w:ascii="Times New Roman" w:hAnsi="Times New Roman"/>
          <w:sz w:val="24"/>
          <w:szCs w:val="24"/>
        </w:rPr>
        <w:t xml:space="preserve">  март</w:t>
      </w:r>
      <w:r w:rsidR="004E3D53">
        <w:rPr>
          <w:rFonts w:ascii="Times New Roman" w:hAnsi="Times New Roman"/>
          <w:sz w:val="24"/>
          <w:szCs w:val="24"/>
        </w:rPr>
        <w:t xml:space="preserve"> 201</w:t>
      </w:r>
      <w:r w:rsidR="000D56CA">
        <w:rPr>
          <w:rFonts w:ascii="Times New Roman" w:hAnsi="Times New Roman"/>
          <w:sz w:val="24"/>
          <w:szCs w:val="24"/>
        </w:rPr>
        <w:t>9</w:t>
      </w:r>
      <w:r w:rsidRPr="00166076">
        <w:rPr>
          <w:rFonts w:ascii="Times New Roman" w:hAnsi="Times New Roman"/>
          <w:sz w:val="24"/>
          <w:szCs w:val="24"/>
        </w:rPr>
        <w:t xml:space="preserve"> года. </w:t>
      </w:r>
    </w:p>
    <w:p w:rsidR="00166076" w:rsidRPr="00166076" w:rsidRDefault="003143E8" w:rsidP="004E3D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66076" w:rsidRPr="00166076">
        <w:rPr>
          <w:rFonts w:ascii="Times New Roman" w:hAnsi="Times New Roman"/>
          <w:b/>
          <w:sz w:val="24"/>
          <w:szCs w:val="24"/>
        </w:rPr>
        <w:t>Проверяемый период:</w:t>
      </w:r>
      <w:r w:rsidR="00166076" w:rsidRPr="00166076">
        <w:rPr>
          <w:rFonts w:ascii="Times New Roman" w:hAnsi="Times New Roman"/>
          <w:sz w:val="24"/>
          <w:szCs w:val="24"/>
        </w:rPr>
        <w:t xml:space="preserve"> 201</w:t>
      </w:r>
      <w:r w:rsidR="000D56CA">
        <w:rPr>
          <w:rFonts w:ascii="Times New Roman" w:hAnsi="Times New Roman"/>
          <w:sz w:val="24"/>
          <w:szCs w:val="24"/>
        </w:rPr>
        <w:t>8</w:t>
      </w:r>
      <w:r w:rsidR="00166076" w:rsidRPr="00166076">
        <w:rPr>
          <w:rFonts w:ascii="Times New Roman" w:hAnsi="Times New Roman"/>
          <w:sz w:val="24"/>
          <w:szCs w:val="24"/>
        </w:rPr>
        <w:t xml:space="preserve"> год.</w:t>
      </w:r>
    </w:p>
    <w:p w:rsidR="00166076" w:rsidRDefault="00166076" w:rsidP="004E3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66076">
        <w:rPr>
          <w:rFonts w:ascii="Times New Roman" w:hAnsi="Times New Roman"/>
          <w:b/>
          <w:sz w:val="24"/>
          <w:szCs w:val="24"/>
        </w:rPr>
        <w:t xml:space="preserve">Вопросы контрольного мероприятия: </w:t>
      </w:r>
    </w:p>
    <w:p w:rsidR="00DE44B4" w:rsidRPr="001F3702" w:rsidRDefault="00DE44B4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1. Общие сведения.</w:t>
      </w:r>
    </w:p>
    <w:p w:rsidR="001F3702" w:rsidRPr="001F3702" w:rsidRDefault="001F3702" w:rsidP="001F370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F3702">
        <w:rPr>
          <w:rFonts w:ascii="Times New Roman" w:hAnsi="Times New Roman"/>
          <w:bCs/>
          <w:spacing w:val="3"/>
          <w:sz w:val="24"/>
          <w:szCs w:val="24"/>
        </w:rPr>
        <w:t xml:space="preserve">2. Анализ исполнения </w:t>
      </w:r>
      <w:r w:rsidR="00381CF8" w:rsidRPr="001F3702">
        <w:rPr>
          <w:rFonts w:ascii="Times New Roman" w:hAnsi="Times New Roman"/>
          <w:sz w:val="24"/>
          <w:szCs w:val="24"/>
        </w:rPr>
        <w:t>Нерюнгринской районной администраци</w:t>
      </w:r>
      <w:r w:rsidR="00381CF8">
        <w:rPr>
          <w:rFonts w:ascii="Times New Roman" w:hAnsi="Times New Roman"/>
          <w:sz w:val="24"/>
          <w:szCs w:val="24"/>
        </w:rPr>
        <w:t>ей</w:t>
      </w:r>
      <w:r w:rsidR="00381CF8" w:rsidRPr="001F3702">
        <w:rPr>
          <w:rFonts w:ascii="Times New Roman" w:hAnsi="Times New Roman"/>
          <w:sz w:val="24"/>
          <w:szCs w:val="24"/>
        </w:rPr>
        <w:t xml:space="preserve"> </w:t>
      </w:r>
      <w:r w:rsidRPr="001F3702">
        <w:rPr>
          <w:rFonts w:ascii="Times New Roman" w:hAnsi="Times New Roman"/>
          <w:bCs/>
          <w:spacing w:val="3"/>
          <w:sz w:val="24"/>
          <w:szCs w:val="24"/>
        </w:rPr>
        <w:t>бюджетных ассигнований по доходам</w:t>
      </w:r>
      <w:r w:rsidR="00A51298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DE44B4" w:rsidRPr="001F3702" w:rsidRDefault="001F3702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3</w:t>
      </w:r>
      <w:r w:rsidR="00DE44B4" w:rsidRPr="001F3702">
        <w:rPr>
          <w:rFonts w:ascii="Times New Roman" w:hAnsi="Times New Roman"/>
          <w:sz w:val="24"/>
          <w:szCs w:val="24"/>
        </w:rPr>
        <w:t>. Анализ исполнения расходных обязательств Нерюнгринской районной администрации за 201</w:t>
      </w:r>
      <w:r w:rsidR="000D56CA">
        <w:rPr>
          <w:rFonts w:ascii="Times New Roman" w:hAnsi="Times New Roman"/>
          <w:sz w:val="24"/>
          <w:szCs w:val="24"/>
        </w:rPr>
        <w:t>8</w:t>
      </w:r>
      <w:r w:rsidR="00DE44B4" w:rsidRPr="001F3702">
        <w:rPr>
          <w:rFonts w:ascii="Times New Roman" w:hAnsi="Times New Roman"/>
          <w:sz w:val="24"/>
          <w:szCs w:val="24"/>
        </w:rPr>
        <w:t xml:space="preserve"> год</w:t>
      </w:r>
      <w:r w:rsidR="00DE44B4" w:rsidRPr="001F3702">
        <w:rPr>
          <w:rFonts w:ascii="Times New Roman" w:hAnsi="Times New Roman"/>
          <w:bCs/>
          <w:spacing w:val="3"/>
          <w:sz w:val="24"/>
          <w:szCs w:val="24"/>
        </w:rPr>
        <w:t xml:space="preserve"> в  разрезе классификации сектора государственного управления (КОСГУ).</w:t>
      </w:r>
    </w:p>
    <w:p w:rsidR="00DE44B4" w:rsidRDefault="001F3702" w:rsidP="00DE4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702">
        <w:rPr>
          <w:rFonts w:ascii="Times New Roman" w:hAnsi="Times New Roman"/>
          <w:sz w:val="24"/>
          <w:szCs w:val="24"/>
        </w:rPr>
        <w:t>4</w:t>
      </w:r>
      <w:r w:rsidR="00DE44B4" w:rsidRPr="001F3702">
        <w:rPr>
          <w:rFonts w:ascii="Times New Roman" w:hAnsi="Times New Roman"/>
          <w:sz w:val="24"/>
          <w:szCs w:val="24"/>
        </w:rPr>
        <w:t>. Проверка</w:t>
      </w:r>
      <w:r w:rsidR="00DE44B4" w:rsidRPr="00720680">
        <w:rPr>
          <w:rFonts w:ascii="Times New Roman" w:hAnsi="Times New Roman"/>
          <w:sz w:val="24"/>
          <w:szCs w:val="24"/>
        </w:rPr>
        <w:t xml:space="preserve"> соответствия годовой отчетности по полноте и форме требованиям</w:t>
      </w:r>
      <w:r w:rsidR="00DE44B4">
        <w:rPr>
          <w:rFonts w:ascii="Times New Roman" w:hAnsi="Times New Roman"/>
          <w:sz w:val="24"/>
          <w:szCs w:val="24"/>
        </w:rPr>
        <w:t xml:space="preserve"> нормативных правовых актов</w:t>
      </w:r>
      <w:r w:rsidR="00DE44B4" w:rsidRPr="00720680">
        <w:rPr>
          <w:rFonts w:ascii="Times New Roman" w:hAnsi="Times New Roman"/>
          <w:sz w:val="24"/>
          <w:szCs w:val="24"/>
        </w:rPr>
        <w:t>: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Гражданского кодекса Российской Федерации;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Бюджетного кодекса Российской Федерации от 31</w:t>
      </w:r>
      <w:r w:rsidR="00DE44B4">
        <w:rPr>
          <w:rFonts w:ascii="Times New Roman" w:hAnsi="Times New Roman"/>
          <w:sz w:val="24"/>
          <w:szCs w:val="24"/>
        </w:rPr>
        <w:t xml:space="preserve"> июля 1998</w:t>
      </w:r>
      <w:r w:rsidR="00DE44B4" w:rsidRPr="00720680">
        <w:rPr>
          <w:rFonts w:ascii="Times New Roman" w:hAnsi="Times New Roman"/>
          <w:sz w:val="24"/>
          <w:szCs w:val="24"/>
        </w:rPr>
        <w:t xml:space="preserve"> № 145-ФЗ;</w:t>
      </w:r>
      <w:r w:rsidR="00DE44B4" w:rsidRPr="00720680">
        <w:rPr>
          <w:rFonts w:ascii="Times New Roman" w:eastAsiaTheme="majorEastAsia" w:hAnsi="Times New Roman"/>
          <w:bCs/>
          <w:sz w:val="24"/>
          <w:szCs w:val="24"/>
        </w:rPr>
        <w:t xml:space="preserve"> Федерального закона от 06.12.2011 </w:t>
      </w:r>
      <w:r w:rsidR="00DE44B4">
        <w:rPr>
          <w:rFonts w:ascii="Times New Roman" w:eastAsiaTheme="majorEastAsia" w:hAnsi="Times New Roman"/>
          <w:bCs/>
          <w:sz w:val="24"/>
          <w:szCs w:val="24"/>
        </w:rPr>
        <w:t>№</w:t>
      </w:r>
      <w:r w:rsidR="00DE44B4" w:rsidRPr="00720680">
        <w:rPr>
          <w:rFonts w:ascii="Times New Roman" w:eastAsiaTheme="majorEastAsia" w:hAnsi="Times New Roman"/>
          <w:bCs/>
          <w:sz w:val="24"/>
          <w:szCs w:val="24"/>
        </w:rPr>
        <w:t xml:space="preserve"> 402-ФЗ "О бухгалтерском учете";</w:t>
      </w:r>
      <w:r w:rsidR="00DE44B4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 </w:t>
      </w:r>
      <w:r w:rsidR="00DE44B4">
        <w:rPr>
          <w:rFonts w:ascii="Times New Roman" w:hAnsi="Times New Roman"/>
          <w:sz w:val="24"/>
          <w:szCs w:val="24"/>
        </w:rPr>
        <w:t>№</w:t>
      </w:r>
      <w:r w:rsidR="00DE44B4" w:rsidRPr="00720680">
        <w:rPr>
          <w:rFonts w:ascii="Times New Roman" w:hAnsi="Times New Roman"/>
          <w:sz w:val="24"/>
          <w:szCs w:val="24"/>
        </w:rPr>
        <w:t> 6-23;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E44B4" w:rsidRPr="00720680">
        <w:rPr>
          <w:rFonts w:ascii="Times New Roman" w:hAnsi="Times New Roman"/>
          <w:bCs/>
          <w:sz w:val="24"/>
          <w:szCs w:val="24"/>
        </w:rPr>
        <w:t>Приказа Министер</w:t>
      </w:r>
      <w:r w:rsidR="00DE44B4">
        <w:rPr>
          <w:rFonts w:ascii="Times New Roman" w:hAnsi="Times New Roman"/>
          <w:bCs/>
          <w:sz w:val="24"/>
          <w:szCs w:val="24"/>
        </w:rPr>
        <w:t>ства финансов РФ от 28.12.2010 №</w:t>
      </w:r>
      <w:r w:rsidR="00DE44B4" w:rsidRPr="00720680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DE44B4" w:rsidRPr="00720680">
        <w:rPr>
          <w:rFonts w:ascii="Times New Roman" w:hAnsi="Times New Roman"/>
          <w:sz w:val="24"/>
          <w:szCs w:val="24"/>
        </w:rPr>
        <w:t>» (далее Приказ Минфина РФ от 28.12.2010 №191н);</w:t>
      </w:r>
      <w:r w:rsidR="00DE44B4">
        <w:rPr>
          <w:rFonts w:ascii="Times New Roman" w:hAnsi="Times New Roman"/>
          <w:sz w:val="24"/>
          <w:szCs w:val="24"/>
        </w:rPr>
        <w:t xml:space="preserve"> </w:t>
      </w:r>
      <w:r w:rsidR="00DE44B4" w:rsidRPr="00720680">
        <w:rPr>
          <w:rFonts w:ascii="Times New Roman" w:hAnsi="Times New Roman"/>
          <w:sz w:val="24"/>
          <w:szCs w:val="24"/>
        </w:rPr>
        <w:t>Решени</w:t>
      </w:r>
      <w:r w:rsidR="003143E8">
        <w:rPr>
          <w:rFonts w:ascii="Times New Roman" w:hAnsi="Times New Roman"/>
          <w:sz w:val="24"/>
          <w:szCs w:val="24"/>
        </w:rPr>
        <w:t>я</w:t>
      </w:r>
      <w:r w:rsidR="00DE44B4" w:rsidRPr="00720680">
        <w:rPr>
          <w:rFonts w:ascii="Times New Roman" w:hAnsi="Times New Roman"/>
          <w:sz w:val="24"/>
          <w:szCs w:val="24"/>
        </w:rPr>
        <w:t xml:space="preserve"> Нерюнгринского районног</w:t>
      </w:r>
      <w:r w:rsidR="00DE44B4">
        <w:rPr>
          <w:rFonts w:ascii="Times New Roman" w:hAnsi="Times New Roman"/>
          <w:sz w:val="24"/>
          <w:szCs w:val="24"/>
        </w:rPr>
        <w:t>о Совета депутатов от</w:t>
      </w:r>
      <w:r w:rsidR="00D500DE">
        <w:rPr>
          <w:rFonts w:ascii="Times New Roman" w:hAnsi="Times New Roman"/>
          <w:sz w:val="24"/>
          <w:szCs w:val="24"/>
        </w:rPr>
        <w:t xml:space="preserve"> 22</w:t>
      </w:r>
      <w:r w:rsidR="00D500DE" w:rsidRPr="00324685">
        <w:rPr>
          <w:rFonts w:ascii="Times New Roman" w:hAnsi="Times New Roman"/>
          <w:sz w:val="24"/>
          <w:szCs w:val="24"/>
        </w:rPr>
        <w:t>.12.201</w:t>
      </w:r>
      <w:r w:rsidR="00D500DE">
        <w:rPr>
          <w:rFonts w:ascii="Times New Roman" w:hAnsi="Times New Roman"/>
          <w:sz w:val="24"/>
          <w:szCs w:val="24"/>
        </w:rPr>
        <w:t>7</w:t>
      </w:r>
      <w:r w:rsidR="00D500DE" w:rsidRPr="00324685">
        <w:rPr>
          <w:rFonts w:ascii="Times New Roman" w:hAnsi="Times New Roman"/>
          <w:sz w:val="24"/>
          <w:szCs w:val="24"/>
        </w:rPr>
        <w:t xml:space="preserve"> № </w:t>
      </w:r>
      <w:r w:rsidR="00D500DE">
        <w:rPr>
          <w:rFonts w:ascii="Times New Roman" w:hAnsi="Times New Roman"/>
          <w:sz w:val="24"/>
          <w:szCs w:val="24"/>
        </w:rPr>
        <w:t>8</w:t>
      </w:r>
      <w:r w:rsidR="00D500DE" w:rsidRPr="00324685">
        <w:rPr>
          <w:rFonts w:ascii="Times New Roman" w:hAnsi="Times New Roman"/>
          <w:sz w:val="24"/>
          <w:szCs w:val="24"/>
        </w:rPr>
        <w:t>-</w:t>
      </w:r>
      <w:r w:rsidR="00D500DE">
        <w:rPr>
          <w:rFonts w:ascii="Times New Roman" w:hAnsi="Times New Roman"/>
          <w:sz w:val="24"/>
          <w:szCs w:val="24"/>
        </w:rPr>
        <w:t>42</w:t>
      </w:r>
      <w:r w:rsidR="00D500DE" w:rsidRPr="00324685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D500DE">
        <w:rPr>
          <w:rFonts w:ascii="Times New Roman" w:hAnsi="Times New Roman"/>
          <w:sz w:val="24"/>
          <w:szCs w:val="24"/>
        </w:rPr>
        <w:t>8</w:t>
      </w:r>
      <w:r w:rsidR="00D500DE" w:rsidRPr="00324685">
        <w:rPr>
          <w:rFonts w:ascii="Times New Roman" w:hAnsi="Times New Roman"/>
          <w:sz w:val="24"/>
          <w:szCs w:val="24"/>
        </w:rPr>
        <w:t xml:space="preserve"> год</w:t>
      </w:r>
      <w:r w:rsidR="00D500DE">
        <w:rPr>
          <w:rFonts w:ascii="Times New Roman" w:hAnsi="Times New Roman"/>
          <w:sz w:val="24"/>
          <w:szCs w:val="24"/>
        </w:rPr>
        <w:t xml:space="preserve"> и на плановый период 2019 и 2020 годов</w:t>
      </w:r>
      <w:r w:rsidR="00D500DE" w:rsidRPr="00324685">
        <w:rPr>
          <w:rFonts w:ascii="Times New Roman" w:hAnsi="Times New Roman"/>
          <w:sz w:val="24"/>
          <w:szCs w:val="24"/>
        </w:rPr>
        <w:t>»</w:t>
      </w:r>
      <w:r w:rsidR="00DE44B4" w:rsidRPr="00720680">
        <w:rPr>
          <w:rFonts w:ascii="Times New Roman" w:hAnsi="Times New Roman"/>
          <w:sz w:val="24"/>
          <w:szCs w:val="24"/>
        </w:rPr>
        <w:t>.</w:t>
      </w:r>
      <w:proofErr w:type="gramEnd"/>
    </w:p>
    <w:p w:rsidR="00A826D4" w:rsidRDefault="00A826D4" w:rsidP="00A82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6D4">
        <w:rPr>
          <w:rFonts w:ascii="Times New Roman" w:hAnsi="Times New Roman"/>
          <w:sz w:val="24"/>
          <w:szCs w:val="24"/>
        </w:rPr>
        <w:t>5. Проверка достоверности бюджетной отчетности.</w:t>
      </w:r>
    </w:p>
    <w:p w:rsidR="00DE44B4" w:rsidRPr="00720680" w:rsidRDefault="00DE44B4" w:rsidP="003143E8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>Внешняя проверка консолидиров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анной годовой отчетности за 201</w:t>
      </w:r>
      <w:r w:rsidR="00D500DE"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проведена камеральным способом, на основании представленных </w:t>
      </w:r>
      <w:r>
        <w:rPr>
          <w:rFonts w:ascii="Times New Roman" w:hAnsi="Times New Roman"/>
          <w:sz w:val="24"/>
          <w:szCs w:val="24"/>
        </w:rPr>
        <w:t>Нерюнгринской</w:t>
      </w:r>
      <w:r w:rsidRPr="00166076">
        <w:rPr>
          <w:rFonts w:ascii="Times New Roman" w:hAnsi="Times New Roman"/>
          <w:sz w:val="24"/>
          <w:szCs w:val="24"/>
        </w:rPr>
        <w:t xml:space="preserve"> районн</w:t>
      </w:r>
      <w:r>
        <w:rPr>
          <w:rFonts w:ascii="Times New Roman" w:hAnsi="Times New Roman"/>
          <w:sz w:val="24"/>
          <w:szCs w:val="24"/>
        </w:rPr>
        <w:t>ой</w:t>
      </w:r>
      <w:r w:rsidRPr="00166076">
        <w:rPr>
          <w:rFonts w:ascii="Times New Roman" w:hAnsi="Times New Roman"/>
          <w:sz w:val="24"/>
          <w:szCs w:val="24"/>
        </w:rPr>
        <w:t xml:space="preserve"> администраци</w:t>
      </w:r>
      <w:r>
        <w:rPr>
          <w:rFonts w:ascii="Times New Roman" w:hAnsi="Times New Roman"/>
          <w:sz w:val="24"/>
          <w:szCs w:val="24"/>
        </w:rPr>
        <w:t>ей</w:t>
      </w: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документов. </w:t>
      </w:r>
      <w:r w:rsidR="008158E2" w:rsidRPr="00C16833">
        <w:rPr>
          <w:rFonts w:ascii="Times New Roman" w:hAnsi="Times New Roman"/>
          <w:sz w:val="24"/>
          <w:szCs w:val="24"/>
        </w:rPr>
        <w:t>Проверке были подвергнуты все представленные формы, показатели форм – выборочным порядком.</w:t>
      </w:r>
    </w:p>
    <w:p w:rsidR="003143E8" w:rsidRDefault="003143E8" w:rsidP="004E3D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143E8" w:rsidRPr="002C7915" w:rsidRDefault="00F142B6" w:rsidP="00351E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C7915">
        <w:rPr>
          <w:rFonts w:ascii="Times New Roman" w:hAnsi="Times New Roman"/>
          <w:b/>
          <w:sz w:val="28"/>
          <w:szCs w:val="28"/>
        </w:rPr>
        <w:lastRenderedPageBreak/>
        <w:t>1. Общие сведения</w:t>
      </w:r>
    </w:p>
    <w:p w:rsidR="0039624B" w:rsidRDefault="00950D9C" w:rsidP="003143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C62">
        <w:rPr>
          <w:rFonts w:ascii="Times New Roman" w:hAnsi="Times New Roman"/>
          <w:sz w:val="24"/>
          <w:szCs w:val="24"/>
        </w:rPr>
        <w:t>Нерюнгринская районная администрация является исполнительн</w:t>
      </w:r>
      <w:proofErr w:type="gramStart"/>
      <w:r w:rsidRPr="003A5C62">
        <w:rPr>
          <w:rFonts w:ascii="Times New Roman" w:hAnsi="Times New Roman"/>
          <w:sz w:val="24"/>
          <w:szCs w:val="24"/>
        </w:rPr>
        <w:t>о-</w:t>
      </w:r>
      <w:proofErr w:type="gramEnd"/>
      <w:r w:rsidRPr="003A5C62">
        <w:rPr>
          <w:rFonts w:ascii="Times New Roman" w:hAnsi="Times New Roman"/>
          <w:sz w:val="24"/>
          <w:szCs w:val="24"/>
        </w:rPr>
        <w:t xml:space="preserve"> распорядительным органом местного самоуправления Муниципального образования «Нерюнгринский район», наделенным Уставом Муниципального образования «Нерюнгринский район» полномочиями по решению вопросов местного значения, по осуществлению контроля и осуществлению отдельных государственных полномочий, переданных в соответствии с федеральными законами и законами Республики Саха (Якутия) органам местного управления муниципальных районов. Нерюнгринской районной администрацией руководит глава на принципах единоначалия. </w:t>
      </w:r>
    </w:p>
    <w:p w:rsidR="00166076" w:rsidRPr="003A5C62" w:rsidRDefault="00950D9C" w:rsidP="00A512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5C62">
        <w:rPr>
          <w:rFonts w:ascii="Times New Roman" w:hAnsi="Times New Roman"/>
          <w:sz w:val="24"/>
          <w:szCs w:val="24"/>
        </w:rPr>
        <w:t>Администрация является главным администратором доходов бюджета Нерюнгринского район</w:t>
      </w:r>
      <w:r w:rsidR="00847F50" w:rsidRPr="003A5C62">
        <w:rPr>
          <w:rFonts w:ascii="Times New Roman" w:hAnsi="Times New Roman"/>
          <w:sz w:val="24"/>
          <w:szCs w:val="24"/>
        </w:rPr>
        <w:t xml:space="preserve"> и главным распорядителем бюджетных сре</w:t>
      </w:r>
      <w:proofErr w:type="gramStart"/>
      <w:r w:rsidR="00847F50" w:rsidRPr="003A5C62">
        <w:rPr>
          <w:rFonts w:ascii="Times New Roman" w:hAnsi="Times New Roman"/>
          <w:sz w:val="24"/>
          <w:szCs w:val="24"/>
        </w:rPr>
        <w:t>дств дл</w:t>
      </w:r>
      <w:proofErr w:type="gramEnd"/>
      <w:r w:rsidR="00847F50" w:rsidRPr="003A5C62">
        <w:rPr>
          <w:rFonts w:ascii="Times New Roman" w:hAnsi="Times New Roman"/>
          <w:sz w:val="24"/>
          <w:szCs w:val="24"/>
        </w:rPr>
        <w:t xml:space="preserve">я МКУ ЕДДС, МКУ УСХ, МКУ СОТО, МУ ЦРФ и </w:t>
      </w:r>
      <w:r w:rsidR="00AC3F02" w:rsidRPr="00AC3F02">
        <w:rPr>
          <w:rFonts w:ascii="Times New Roman" w:hAnsi="Times New Roman"/>
          <w:sz w:val="24"/>
          <w:szCs w:val="24"/>
        </w:rPr>
        <w:t>МУ ЦРФиС</w:t>
      </w:r>
      <w:r w:rsidR="00AC3F02" w:rsidRPr="003A5C62">
        <w:rPr>
          <w:rFonts w:ascii="Times New Roman" w:hAnsi="Times New Roman"/>
          <w:sz w:val="24"/>
          <w:szCs w:val="24"/>
        </w:rPr>
        <w:t xml:space="preserve"> </w:t>
      </w:r>
      <w:r w:rsidR="00847F50" w:rsidRPr="003A5C62">
        <w:rPr>
          <w:rFonts w:ascii="Times New Roman" w:hAnsi="Times New Roman"/>
          <w:sz w:val="24"/>
          <w:szCs w:val="24"/>
        </w:rPr>
        <w:t>-</w:t>
      </w:r>
      <w:r w:rsidR="00AC3F02">
        <w:rPr>
          <w:rFonts w:ascii="Times New Roman" w:hAnsi="Times New Roman"/>
          <w:sz w:val="24"/>
          <w:szCs w:val="24"/>
        </w:rPr>
        <w:t xml:space="preserve"> </w:t>
      </w:r>
      <w:r w:rsidR="00847F50" w:rsidRPr="003A5C62">
        <w:rPr>
          <w:rFonts w:ascii="Times New Roman" w:hAnsi="Times New Roman"/>
          <w:sz w:val="24"/>
          <w:szCs w:val="24"/>
        </w:rPr>
        <w:t>Крытый стадион «Горняк»</w:t>
      </w:r>
      <w:r w:rsidRPr="003A5C62">
        <w:rPr>
          <w:rFonts w:ascii="Times New Roman" w:hAnsi="Times New Roman"/>
          <w:sz w:val="24"/>
          <w:szCs w:val="24"/>
        </w:rPr>
        <w:t xml:space="preserve">. Контроль, за исполнением Нерюнгринской районной администрацией полномочий по решению вопросов местного значения осуществляет Нерюнгринский районный Совет депутатов в пределах его полномочий, установленных действующим законодательством РФ. </w:t>
      </w:r>
      <w:proofErr w:type="gramStart"/>
      <w:r w:rsidR="00166076" w:rsidRPr="003A5C62">
        <w:rPr>
          <w:rFonts w:ascii="Times New Roman" w:hAnsi="Times New Roman"/>
          <w:sz w:val="24"/>
          <w:szCs w:val="24"/>
        </w:rPr>
        <w:t>Внешняя проверка годовой отчетности за 201</w:t>
      </w:r>
      <w:r w:rsidR="000E5BEB">
        <w:rPr>
          <w:rFonts w:ascii="Times New Roman" w:hAnsi="Times New Roman"/>
          <w:sz w:val="24"/>
          <w:szCs w:val="24"/>
        </w:rPr>
        <w:t>8</w:t>
      </w:r>
      <w:r w:rsidR="00166076" w:rsidRPr="003A5C62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 Нерюнгринской районной администрацией, форм отчетности </w:t>
      </w:r>
      <w:r w:rsidR="00166076" w:rsidRPr="00E777FE">
        <w:rPr>
          <w:rFonts w:ascii="Times New Roman" w:hAnsi="Times New Roman"/>
          <w:sz w:val="24"/>
          <w:szCs w:val="24"/>
        </w:rPr>
        <w:t>главного распорядителя, распорядителя, главного администратора, администратора источников финансирования дефицита бюджета, администратора доходов бюджета за 201</w:t>
      </w:r>
      <w:r w:rsidR="000E5BEB">
        <w:rPr>
          <w:rFonts w:ascii="Times New Roman" w:hAnsi="Times New Roman"/>
          <w:sz w:val="24"/>
          <w:szCs w:val="24"/>
        </w:rPr>
        <w:t>8</w:t>
      </w:r>
      <w:r w:rsidR="00166076" w:rsidRPr="00E777FE">
        <w:rPr>
          <w:rFonts w:ascii="Times New Roman" w:hAnsi="Times New Roman"/>
          <w:sz w:val="24"/>
          <w:szCs w:val="24"/>
        </w:rPr>
        <w:t xml:space="preserve"> г.</w:t>
      </w:r>
      <w:r w:rsidR="00E777FE">
        <w:rPr>
          <w:rFonts w:ascii="Times New Roman" w:hAnsi="Times New Roman"/>
          <w:sz w:val="24"/>
          <w:szCs w:val="24"/>
        </w:rPr>
        <w:t xml:space="preserve"> </w:t>
      </w:r>
      <w:r w:rsidR="00166076" w:rsidRPr="00E777FE">
        <w:rPr>
          <w:rFonts w:ascii="Times New Roman" w:hAnsi="Times New Roman"/>
          <w:bCs/>
          <w:spacing w:val="3"/>
          <w:sz w:val="24"/>
          <w:szCs w:val="24"/>
        </w:rPr>
        <w:t>Нерюнгринская районная администрация является</w:t>
      </w:r>
      <w:r w:rsidR="00166076" w:rsidRPr="003A5C62">
        <w:rPr>
          <w:rFonts w:ascii="Times New Roman" w:hAnsi="Times New Roman"/>
          <w:bCs/>
          <w:spacing w:val="3"/>
          <w:sz w:val="24"/>
          <w:szCs w:val="24"/>
        </w:rPr>
        <w:t xml:space="preserve"> главным администратором доходов бюджета с кодом ведомственной принадлежности 657, а также  прямым бюджетополучателем.</w:t>
      </w:r>
      <w:proofErr w:type="gramEnd"/>
      <w:r w:rsidR="00DF2A89" w:rsidRPr="003A5C62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166076" w:rsidRPr="003A5C62">
        <w:rPr>
          <w:rFonts w:ascii="Times New Roman" w:hAnsi="Times New Roman"/>
          <w:bCs/>
          <w:spacing w:val="3"/>
          <w:sz w:val="24"/>
          <w:szCs w:val="24"/>
        </w:rPr>
        <w:t>Нерюнгринская районная администрация предоставляет бюджетную отчетность  администратора доходов</w:t>
      </w:r>
      <w:r w:rsidR="00A51298" w:rsidRPr="003A5C62">
        <w:rPr>
          <w:rFonts w:ascii="Times New Roman" w:hAnsi="Times New Roman"/>
          <w:bCs/>
          <w:spacing w:val="3"/>
          <w:sz w:val="24"/>
          <w:szCs w:val="24"/>
        </w:rPr>
        <w:t xml:space="preserve"> и</w:t>
      </w:r>
      <w:r w:rsidR="00166076" w:rsidRPr="003A5C62">
        <w:rPr>
          <w:rFonts w:ascii="Times New Roman" w:hAnsi="Times New Roman"/>
          <w:bCs/>
          <w:spacing w:val="3"/>
          <w:sz w:val="24"/>
          <w:szCs w:val="24"/>
        </w:rPr>
        <w:t xml:space="preserve"> получателя средств бюджета Нерюнгринского района. </w:t>
      </w:r>
    </w:p>
    <w:p w:rsidR="00670B63" w:rsidRDefault="00670B63" w:rsidP="00A51298">
      <w:pPr>
        <w:pStyle w:val="Default"/>
        <w:ind w:firstLine="708"/>
        <w:jc w:val="both"/>
      </w:pPr>
      <w:r w:rsidRPr="003A5C62">
        <w:rPr>
          <w:bCs/>
          <w:spacing w:val="3"/>
        </w:rPr>
        <w:t xml:space="preserve">Нерюнгринская районная администрация </w:t>
      </w:r>
      <w:r w:rsidR="00E777FE">
        <w:rPr>
          <w:bCs/>
          <w:spacing w:val="3"/>
        </w:rPr>
        <w:t>в</w:t>
      </w:r>
      <w:r w:rsidRPr="003A5C62">
        <w:t xml:space="preserve"> рамках действующего законодательства, а также в пределах реализации исполнительно-распорядительных функций по решению вопросов местного значения и осуществлению отдельных государственных полномочий, переданных органам местного самоуправления муниципального образования «Нерюнгринский район», разрабатывает проекты бюджета муниципального района и другие муниципальные правовые акты, вносимые на рассмотрение районного Совета. </w:t>
      </w:r>
    </w:p>
    <w:p w:rsidR="00951DD2" w:rsidRDefault="00951DD2" w:rsidP="00951DD2">
      <w:pPr>
        <w:pStyle w:val="ac"/>
        <w:widowControl w:val="0"/>
        <w:ind w:firstLine="0"/>
        <w:jc w:val="center"/>
        <w:rPr>
          <w:b/>
        </w:rPr>
      </w:pPr>
    </w:p>
    <w:p w:rsidR="00951DD2" w:rsidRPr="00672D3C" w:rsidRDefault="00951DD2" w:rsidP="00951DD2">
      <w:pPr>
        <w:pStyle w:val="ac"/>
        <w:widowControl w:val="0"/>
        <w:ind w:firstLine="0"/>
        <w:jc w:val="center"/>
        <w:rPr>
          <w:b/>
        </w:rPr>
      </w:pPr>
      <w:r w:rsidRPr="00672D3C">
        <w:rPr>
          <w:b/>
        </w:rPr>
        <w:t xml:space="preserve">2. Результаты внешней проверки годовой бюджетной отчетности </w:t>
      </w:r>
    </w:p>
    <w:p w:rsidR="00951DD2" w:rsidRDefault="00951DD2" w:rsidP="00951DD2">
      <w:pPr>
        <w:pStyle w:val="ac"/>
        <w:widowControl w:val="0"/>
        <w:ind w:firstLine="0"/>
        <w:jc w:val="center"/>
        <w:rPr>
          <w:b/>
        </w:rPr>
      </w:pPr>
      <w:r w:rsidRPr="00672D3C">
        <w:rPr>
          <w:b/>
        </w:rPr>
        <w:t>получателей бюджетных средств</w:t>
      </w:r>
    </w:p>
    <w:p w:rsidR="00951DD2" w:rsidRPr="00672D3C" w:rsidRDefault="0039198B" w:rsidP="00490EBD">
      <w:pPr>
        <w:pStyle w:val="1"/>
        <w:spacing w:before="0" w:after="0"/>
        <w:ind w:firstLine="708"/>
        <w:contextualSpacing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auto"/>
        </w:rPr>
        <w:t>В</w:t>
      </w:r>
      <w:r w:rsidR="00951DD2" w:rsidRPr="00672D3C">
        <w:rPr>
          <w:rFonts w:ascii="Times New Roman" w:hAnsi="Times New Roman" w:cs="Times New Roman"/>
          <w:b w:val="0"/>
          <w:color w:val="auto"/>
        </w:rPr>
        <w:t xml:space="preserve"> соответствии с требованиями статьи</w:t>
      </w:r>
      <w:r w:rsidR="00951DD2">
        <w:rPr>
          <w:rFonts w:ascii="Times New Roman" w:hAnsi="Times New Roman" w:cs="Times New Roman"/>
          <w:b w:val="0"/>
          <w:color w:val="auto"/>
        </w:rPr>
        <w:t xml:space="preserve"> </w:t>
      </w:r>
      <w:r w:rsidR="00951DD2" w:rsidRPr="00672D3C">
        <w:rPr>
          <w:rFonts w:ascii="Times New Roman" w:hAnsi="Times New Roman" w:cs="Times New Roman"/>
          <w:b w:val="0"/>
          <w:color w:val="auto"/>
        </w:rPr>
        <w:t>264.1</w:t>
      </w:r>
      <w:r w:rsidR="00951DD2">
        <w:rPr>
          <w:rFonts w:ascii="Times New Roman" w:hAnsi="Times New Roman" w:cs="Times New Roman"/>
          <w:b w:val="0"/>
          <w:color w:val="auto"/>
        </w:rPr>
        <w:t xml:space="preserve"> БК РФ </w:t>
      </w:r>
      <w:r w:rsidR="00951DD2" w:rsidRPr="00672D3C">
        <w:rPr>
          <w:rFonts w:ascii="Times New Roman" w:hAnsi="Times New Roman" w:cs="Times New Roman"/>
          <w:b w:val="0"/>
          <w:color w:val="auto"/>
        </w:rPr>
        <w:t xml:space="preserve">и главы 8 Решения Нерюнгринского районного Совета депутатов Республики Саха (Якутия) от 27.12.2010 № 6-23 "Об утверждении Положения о бюджетном процессе в Нерюнгринском районе" </w:t>
      </w:r>
      <w:r>
        <w:rPr>
          <w:rFonts w:ascii="Times New Roman" w:hAnsi="Times New Roman" w:cs="Times New Roman"/>
          <w:b w:val="0"/>
          <w:color w:val="auto"/>
        </w:rPr>
        <w:t xml:space="preserve">проведена </w:t>
      </w:r>
      <w:r w:rsidR="00951DD2" w:rsidRPr="00672D3C">
        <w:rPr>
          <w:rFonts w:ascii="Times New Roman" w:hAnsi="Times New Roman" w:cs="Times New Roman"/>
          <w:b w:val="0"/>
          <w:color w:val="auto"/>
        </w:rPr>
        <w:t xml:space="preserve">внешняя проверка годовой бюджетной отчетности </w:t>
      </w:r>
      <w:r>
        <w:rPr>
          <w:rFonts w:ascii="Times New Roman" w:hAnsi="Times New Roman" w:cs="Times New Roman"/>
          <w:b w:val="0"/>
          <w:color w:val="auto"/>
        </w:rPr>
        <w:t>за 2018 год.</w:t>
      </w:r>
    </w:p>
    <w:p w:rsidR="00951DD2" w:rsidRPr="00F2299E" w:rsidRDefault="00951DD2" w:rsidP="002C7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299E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внешней проверки годового отчета об исполнении бюджета в Контрольно-счетную палату представлена годовая бюджетная отчетность получателей бюджетных средств.</w:t>
      </w:r>
    </w:p>
    <w:p w:rsidR="00951DD2" w:rsidRPr="002C7915" w:rsidRDefault="00951DD2" w:rsidP="002C791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контрольных мероприятий подготовлены акты проверки </w:t>
      </w:r>
      <w:r w:rsidRPr="002C7915">
        <w:rPr>
          <w:rFonts w:ascii="Times New Roman" w:hAnsi="Times New Roman" w:cs="Times New Roman"/>
          <w:sz w:val="24"/>
          <w:szCs w:val="24"/>
        </w:rPr>
        <w:t>годовой бюджетной отчетности за 201</w:t>
      </w:r>
      <w:r w:rsidR="002C7915" w:rsidRPr="002C7915">
        <w:rPr>
          <w:rFonts w:ascii="Times New Roman" w:hAnsi="Times New Roman" w:cs="Times New Roman"/>
          <w:sz w:val="24"/>
          <w:szCs w:val="24"/>
        </w:rPr>
        <w:t>8</w:t>
      </w:r>
      <w:r w:rsidRPr="002C7915">
        <w:rPr>
          <w:rFonts w:ascii="Times New Roman" w:hAnsi="Times New Roman" w:cs="Times New Roman"/>
          <w:sz w:val="24"/>
          <w:szCs w:val="24"/>
        </w:rPr>
        <w:t xml:space="preserve"> год</w:t>
      </w:r>
      <w:r w:rsidRPr="002C7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C7915">
        <w:rPr>
          <w:rFonts w:ascii="Times New Roman" w:hAnsi="Times New Roman" w:cs="Times New Roman"/>
          <w:sz w:val="24"/>
          <w:szCs w:val="24"/>
        </w:rPr>
        <w:t>Далее в заключении отражены сведения о результатах внешней проверки годовой бюджетной отчетности получателей бюджетных средств за 201</w:t>
      </w:r>
      <w:r w:rsidR="002C7915">
        <w:rPr>
          <w:rFonts w:ascii="Times New Roman" w:hAnsi="Times New Roman" w:cs="Times New Roman"/>
          <w:sz w:val="24"/>
          <w:szCs w:val="24"/>
        </w:rPr>
        <w:t>8</w:t>
      </w:r>
      <w:r w:rsidRPr="002C791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075B0" w:rsidRPr="00362038" w:rsidRDefault="00951DD2" w:rsidP="00362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2038">
        <w:rPr>
          <w:rFonts w:ascii="Times New Roman" w:hAnsi="Times New Roman"/>
          <w:b/>
          <w:color w:val="000000"/>
          <w:sz w:val="24"/>
          <w:szCs w:val="24"/>
        </w:rPr>
        <w:t xml:space="preserve">2.1. </w:t>
      </w:r>
      <w:r w:rsidRPr="00362038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1075B0" w:rsidRPr="00362038">
        <w:rPr>
          <w:rFonts w:ascii="Times New Roman" w:hAnsi="Times New Roman"/>
          <w:b/>
          <w:sz w:val="24"/>
          <w:szCs w:val="24"/>
        </w:rPr>
        <w:t xml:space="preserve">Муниципального учреждения «Централизованная бухгалтерия Муниципальных учреждений Нерюнгринского района» </w:t>
      </w:r>
      <w:r w:rsidR="001075B0" w:rsidRPr="00362038">
        <w:rPr>
          <w:rFonts w:ascii="Times New Roman" w:hAnsi="Times New Roman"/>
          <w:sz w:val="24"/>
          <w:szCs w:val="24"/>
        </w:rPr>
        <w:t>поступила в Контрольно – счетную палату  в  установленный срок.</w:t>
      </w:r>
    </w:p>
    <w:p w:rsidR="001075B0" w:rsidRPr="00362038" w:rsidRDefault="001075B0" w:rsidP="00362038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62038">
        <w:rPr>
          <w:rFonts w:ascii="Times New Roman" w:hAnsi="Times New Roman" w:cs="Times New Roman"/>
          <w:bCs/>
          <w:spacing w:val="3"/>
          <w:sz w:val="24"/>
          <w:szCs w:val="24"/>
        </w:rPr>
        <w:t>На 201</w:t>
      </w:r>
      <w:r w:rsidR="00362038" w:rsidRPr="00362038">
        <w:rPr>
          <w:rFonts w:ascii="Times New Roman" w:hAnsi="Times New Roman" w:cs="Times New Roman"/>
          <w:bCs/>
          <w:spacing w:val="3"/>
          <w:sz w:val="24"/>
          <w:szCs w:val="24"/>
        </w:rPr>
        <w:t>8</w:t>
      </w:r>
      <w:r w:rsidRPr="0036203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</w:t>
      </w:r>
      <w:r w:rsidRPr="00362038">
        <w:rPr>
          <w:rFonts w:ascii="Times New Roman" w:hAnsi="Times New Roman"/>
          <w:sz w:val="24"/>
          <w:szCs w:val="24"/>
        </w:rPr>
        <w:t>МУ ЦБ</w:t>
      </w:r>
      <w:r w:rsidRPr="00362038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в соответствии с р</w:t>
      </w:r>
      <w:r w:rsidRPr="00362038">
        <w:rPr>
          <w:rFonts w:ascii="Times New Roman" w:hAnsi="Times New Roman"/>
          <w:bCs/>
          <w:spacing w:val="3"/>
          <w:sz w:val="24"/>
          <w:szCs w:val="24"/>
        </w:rPr>
        <w:t xml:space="preserve">ешением Нерюнгринского районного Совета депутатов </w:t>
      </w:r>
      <w:r w:rsidR="00362038">
        <w:rPr>
          <w:rFonts w:ascii="Times New Roman" w:hAnsi="Times New Roman"/>
          <w:sz w:val="24"/>
          <w:szCs w:val="24"/>
        </w:rPr>
        <w:t>от 22</w:t>
      </w:r>
      <w:r w:rsidR="00362038" w:rsidRPr="00324685">
        <w:rPr>
          <w:rFonts w:ascii="Times New Roman" w:hAnsi="Times New Roman"/>
          <w:sz w:val="24"/>
          <w:szCs w:val="24"/>
        </w:rPr>
        <w:t>.12.201</w:t>
      </w:r>
      <w:r w:rsidR="00362038">
        <w:rPr>
          <w:rFonts w:ascii="Times New Roman" w:hAnsi="Times New Roman"/>
          <w:sz w:val="24"/>
          <w:szCs w:val="24"/>
        </w:rPr>
        <w:t>7</w:t>
      </w:r>
      <w:r w:rsidR="00362038" w:rsidRPr="00324685">
        <w:rPr>
          <w:rFonts w:ascii="Times New Roman" w:hAnsi="Times New Roman"/>
          <w:sz w:val="24"/>
          <w:szCs w:val="24"/>
        </w:rPr>
        <w:t xml:space="preserve"> № </w:t>
      </w:r>
      <w:r w:rsidR="00362038">
        <w:rPr>
          <w:rFonts w:ascii="Times New Roman" w:hAnsi="Times New Roman"/>
          <w:sz w:val="24"/>
          <w:szCs w:val="24"/>
        </w:rPr>
        <w:t>8</w:t>
      </w:r>
      <w:r w:rsidR="00362038" w:rsidRPr="00324685">
        <w:rPr>
          <w:rFonts w:ascii="Times New Roman" w:hAnsi="Times New Roman"/>
          <w:sz w:val="24"/>
          <w:szCs w:val="24"/>
        </w:rPr>
        <w:t>-</w:t>
      </w:r>
      <w:r w:rsidR="00362038">
        <w:rPr>
          <w:rFonts w:ascii="Times New Roman" w:hAnsi="Times New Roman"/>
          <w:sz w:val="24"/>
          <w:szCs w:val="24"/>
        </w:rPr>
        <w:t>42</w:t>
      </w:r>
      <w:r w:rsidR="00362038" w:rsidRPr="00324685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362038">
        <w:rPr>
          <w:rFonts w:ascii="Times New Roman" w:hAnsi="Times New Roman"/>
          <w:sz w:val="24"/>
          <w:szCs w:val="24"/>
        </w:rPr>
        <w:t>8</w:t>
      </w:r>
      <w:r w:rsidR="00362038" w:rsidRPr="00324685">
        <w:rPr>
          <w:rFonts w:ascii="Times New Roman" w:hAnsi="Times New Roman"/>
          <w:sz w:val="24"/>
          <w:szCs w:val="24"/>
        </w:rPr>
        <w:t xml:space="preserve"> год</w:t>
      </w:r>
      <w:r w:rsidR="00362038">
        <w:rPr>
          <w:rFonts w:ascii="Times New Roman" w:hAnsi="Times New Roman"/>
          <w:sz w:val="24"/>
          <w:szCs w:val="24"/>
        </w:rPr>
        <w:t xml:space="preserve"> и на плановый период 2019 и 2020 годов</w:t>
      </w:r>
      <w:r w:rsidR="00362038" w:rsidRPr="00324685">
        <w:rPr>
          <w:rFonts w:ascii="Times New Roman" w:hAnsi="Times New Roman"/>
          <w:sz w:val="24"/>
          <w:szCs w:val="24"/>
        </w:rPr>
        <w:t>»</w:t>
      </w:r>
      <w:r w:rsidR="00362038" w:rsidRPr="00362038">
        <w:rPr>
          <w:rFonts w:ascii="Times New Roman" w:hAnsi="Times New Roman"/>
          <w:sz w:val="24"/>
        </w:rPr>
        <w:t xml:space="preserve"> </w:t>
      </w:r>
      <w:r w:rsidRPr="00362038">
        <w:rPr>
          <w:rFonts w:ascii="Times New Roman" w:hAnsi="Times New Roman"/>
          <w:sz w:val="24"/>
        </w:rPr>
        <w:t xml:space="preserve">утверждено бюджетных назначений в сумме </w:t>
      </w:r>
      <w:r w:rsidR="005358A9">
        <w:rPr>
          <w:rFonts w:ascii="Times New Roman" w:hAnsi="Times New Roman"/>
          <w:bCs/>
          <w:spacing w:val="3"/>
          <w:sz w:val="24"/>
          <w:szCs w:val="24"/>
        </w:rPr>
        <w:t>86 223,24</w:t>
      </w:r>
      <w:r w:rsidRPr="0036203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362038">
        <w:rPr>
          <w:rFonts w:ascii="Times New Roman" w:hAnsi="Times New Roman"/>
          <w:sz w:val="24"/>
        </w:rPr>
        <w:t xml:space="preserve">тыс. рублей, </w:t>
      </w:r>
      <w:r w:rsidRPr="00362038">
        <w:rPr>
          <w:rFonts w:ascii="Times New Roman" w:hAnsi="Times New Roman"/>
          <w:bCs/>
          <w:spacing w:val="3"/>
          <w:sz w:val="24"/>
          <w:szCs w:val="24"/>
        </w:rPr>
        <w:t xml:space="preserve">из них освоено – </w:t>
      </w:r>
      <w:r w:rsidR="005358A9">
        <w:rPr>
          <w:rFonts w:ascii="Times New Roman" w:hAnsi="Times New Roman"/>
          <w:bCs/>
          <w:color w:val="000000"/>
          <w:sz w:val="24"/>
          <w:szCs w:val="24"/>
        </w:rPr>
        <w:t>81 059,64</w:t>
      </w:r>
      <w:r w:rsidRPr="00362038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исполнение составило – </w:t>
      </w:r>
      <w:r w:rsidR="00E673C5">
        <w:rPr>
          <w:rFonts w:ascii="Times New Roman" w:hAnsi="Times New Roman"/>
          <w:bCs/>
          <w:spacing w:val="3"/>
          <w:sz w:val="24"/>
          <w:szCs w:val="24"/>
        </w:rPr>
        <w:t>94</w:t>
      </w:r>
      <w:r w:rsidRPr="00362038">
        <w:rPr>
          <w:rFonts w:ascii="Times New Roman" w:hAnsi="Times New Roman"/>
          <w:bCs/>
          <w:spacing w:val="3"/>
          <w:sz w:val="24"/>
          <w:szCs w:val="24"/>
        </w:rPr>
        <w:t xml:space="preserve"> %.      </w:t>
      </w:r>
    </w:p>
    <w:p w:rsidR="001075B0" w:rsidRPr="00362038" w:rsidRDefault="001075B0" w:rsidP="0036203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62038">
        <w:rPr>
          <w:rFonts w:ascii="Times New Roman" w:hAnsi="Times New Roman"/>
          <w:bCs/>
          <w:spacing w:val="3"/>
          <w:sz w:val="24"/>
          <w:szCs w:val="24"/>
        </w:rPr>
        <w:lastRenderedPageBreak/>
        <w:t>П</w:t>
      </w:r>
      <w:r w:rsidRPr="00362038">
        <w:rPr>
          <w:rFonts w:ascii="Times New Roman" w:hAnsi="Times New Roman"/>
          <w:sz w:val="24"/>
          <w:szCs w:val="24"/>
        </w:rPr>
        <w:t>роверка с</w:t>
      </w:r>
      <w:r w:rsidRPr="00362038">
        <w:rPr>
          <w:rFonts w:ascii="Times New Roman" w:hAnsi="Times New Roman"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362038">
        <w:rPr>
          <w:rFonts w:ascii="Times New Roman" w:hAnsi="Times New Roman"/>
          <w:spacing w:val="13"/>
          <w:sz w:val="24"/>
          <w:szCs w:val="24"/>
        </w:rPr>
        <w:t xml:space="preserve">действующего </w:t>
      </w:r>
      <w:r w:rsidRPr="00362038">
        <w:rPr>
          <w:rFonts w:ascii="Times New Roman" w:eastAsiaTheme="minorHAnsi" w:hAnsi="Times New Roman" w:cs="Times New Roman"/>
          <w:sz w:val="24"/>
          <w:szCs w:val="24"/>
        </w:rPr>
        <w:t xml:space="preserve">Приказа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 показала, что </w:t>
      </w:r>
      <w:r w:rsidRPr="00362038">
        <w:rPr>
          <w:rFonts w:ascii="Times New Roman" w:hAnsi="Times New Roman"/>
          <w:sz w:val="24"/>
          <w:szCs w:val="24"/>
        </w:rPr>
        <w:t xml:space="preserve">полнота заполнения всех предоставленных МУ ЦБ форм отчетности соблюдена полностью. </w:t>
      </w:r>
    </w:p>
    <w:p w:rsidR="001075B0" w:rsidRPr="00362038" w:rsidRDefault="001075B0" w:rsidP="00362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2038">
        <w:rPr>
          <w:rFonts w:ascii="Times New Roman" w:hAnsi="Times New Roman"/>
          <w:sz w:val="24"/>
          <w:szCs w:val="24"/>
        </w:rPr>
        <w:t>Проверкой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 регистров бюджетного  учета и отчетностью не выявлено.</w:t>
      </w:r>
    </w:p>
    <w:p w:rsidR="001075B0" w:rsidRDefault="001075B0" w:rsidP="003620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2038">
        <w:rPr>
          <w:rFonts w:ascii="Times New Roman" w:hAnsi="Times New Roman"/>
          <w:sz w:val="24"/>
          <w:szCs w:val="24"/>
        </w:rPr>
        <w:t>Контрольные соотношения между предоставленными в Контрольно-счетную палату формами годовой бюджетной отчетности выдержаны, отклонений не установлено.</w:t>
      </w:r>
      <w:r w:rsidRPr="00362038">
        <w:rPr>
          <w:rFonts w:ascii="Times New Roman" w:hAnsi="Times New Roman"/>
          <w:color w:val="000000"/>
          <w:sz w:val="24"/>
          <w:szCs w:val="24"/>
        </w:rPr>
        <w:tab/>
        <w:t xml:space="preserve">Основные параметры годовой бюджетной отчетности </w:t>
      </w:r>
      <w:r w:rsidRPr="00362038">
        <w:rPr>
          <w:rFonts w:ascii="Times New Roman" w:hAnsi="Times New Roman"/>
          <w:sz w:val="24"/>
          <w:szCs w:val="24"/>
        </w:rPr>
        <w:t xml:space="preserve">МУ ЦБ </w:t>
      </w:r>
      <w:r w:rsidRPr="00362038">
        <w:rPr>
          <w:rFonts w:ascii="Times New Roman" w:hAnsi="Times New Roman"/>
          <w:color w:val="000000"/>
          <w:sz w:val="24"/>
          <w:szCs w:val="24"/>
        </w:rPr>
        <w:t>выдержаны. Установлен приемлемый уровень полноты и достоверности составления годовой отчетности.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673C5" w:rsidRPr="00E83150" w:rsidRDefault="00E673C5" w:rsidP="003620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7B46" w:rsidRPr="00E83150" w:rsidRDefault="00E673C5" w:rsidP="00BF3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3"/>
          <w:sz w:val="24"/>
          <w:szCs w:val="24"/>
        </w:rPr>
        <w:t>2.2</w:t>
      </w:r>
      <w:r w:rsidRPr="00E673C5">
        <w:rPr>
          <w:rFonts w:ascii="Times New Roman" w:hAnsi="Times New Roman"/>
          <w:b/>
          <w:bCs/>
          <w:spacing w:val="3"/>
          <w:sz w:val="24"/>
          <w:szCs w:val="24"/>
        </w:rPr>
        <w:t xml:space="preserve">. </w:t>
      </w:r>
      <w:r w:rsidRPr="00362038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3E7B46" w:rsidRPr="00E83150">
        <w:rPr>
          <w:rFonts w:ascii="Times New Roman" w:hAnsi="Times New Roman"/>
          <w:b/>
          <w:sz w:val="24"/>
          <w:szCs w:val="24"/>
        </w:rPr>
        <w:t xml:space="preserve">Муниципального учреждения «Служба организационно-технического обеспечения» </w:t>
      </w:r>
      <w:r w:rsidR="003E7B46" w:rsidRPr="00E83150">
        <w:rPr>
          <w:rFonts w:ascii="Times New Roman" w:hAnsi="Times New Roman"/>
          <w:sz w:val="24"/>
          <w:szCs w:val="24"/>
        </w:rPr>
        <w:t>представлена в Контрольно - счетную палату в установленный срок. Отчетность по комплектации соответствует статье 264.1 БК РФ и статье 60 Положения о бюджетном процессе в Нерюнгринском районе.</w:t>
      </w:r>
    </w:p>
    <w:p w:rsidR="003E7B46" w:rsidRPr="00E83150" w:rsidRDefault="003E7B46" w:rsidP="00BF38CF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</w:t>
      </w:r>
      <w:r w:rsidRPr="00E83150">
        <w:rPr>
          <w:rFonts w:ascii="Times New Roman" w:hAnsi="Times New Roman" w:cs="Times New Roman"/>
          <w:bCs/>
          <w:spacing w:val="3"/>
          <w:sz w:val="24"/>
          <w:szCs w:val="24"/>
        </w:rPr>
        <w:t>с р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ешением Нерюнгринского районного Совета депутатов от </w:t>
      </w:r>
      <w:r w:rsidR="00024644">
        <w:rPr>
          <w:rFonts w:ascii="Times New Roman" w:hAnsi="Times New Roman"/>
          <w:sz w:val="24"/>
          <w:szCs w:val="24"/>
        </w:rPr>
        <w:t>22</w:t>
      </w:r>
      <w:r w:rsidR="00024644" w:rsidRPr="00324685">
        <w:rPr>
          <w:rFonts w:ascii="Times New Roman" w:hAnsi="Times New Roman"/>
          <w:sz w:val="24"/>
          <w:szCs w:val="24"/>
        </w:rPr>
        <w:t>.12.201</w:t>
      </w:r>
      <w:r w:rsidR="00024644">
        <w:rPr>
          <w:rFonts w:ascii="Times New Roman" w:hAnsi="Times New Roman"/>
          <w:sz w:val="24"/>
          <w:szCs w:val="24"/>
        </w:rPr>
        <w:t>7</w:t>
      </w:r>
      <w:r w:rsidR="00024644" w:rsidRPr="00324685">
        <w:rPr>
          <w:rFonts w:ascii="Times New Roman" w:hAnsi="Times New Roman"/>
          <w:sz w:val="24"/>
          <w:szCs w:val="24"/>
        </w:rPr>
        <w:t xml:space="preserve"> № </w:t>
      </w:r>
      <w:r w:rsidR="00024644">
        <w:rPr>
          <w:rFonts w:ascii="Times New Roman" w:hAnsi="Times New Roman"/>
          <w:sz w:val="24"/>
          <w:szCs w:val="24"/>
        </w:rPr>
        <w:t>8</w:t>
      </w:r>
      <w:r w:rsidR="00024644" w:rsidRPr="00324685">
        <w:rPr>
          <w:rFonts w:ascii="Times New Roman" w:hAnsi="Times New Roman"/>
          <w:sz w:val="24"/>
          <w:szCs w:val="24"/>
        </w:rPr>
        <w:t>-</w:t>
      </w:r>
      <w:r w:rsidR="00024644">
        <w:rPr>
          <w:rFonts w:ascii="Times New Roman" w:hAnsi="Times New Roman"/>
          <w:sz w:val="24"/>
          <w:szCs w:val="24"/>
        </w:rPr>
        <w:t>42</w:t>
      </w:r>
      <w:r w:rsidR="00024644" w:rsidRPr="00324685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024644">
        <w:rPr>
          <w:rFonts w:ascii="Times New Roman" w:hAnsi="Times New Roman"/>
          <w:sz w:val="24"/>
          <w:szCs w:val="24"/>
        </w:rPr>
        <w:t>8</w:t>
      </w:r>
      <w:r w:rsidR="00024644" w:rsidRPr="00324685">
        <w:rPr>
          <w:rFonts w:ascii="Times New Roman" w:hAnsi="Times New Roman"/>
          <w:sz w:val="24"/>
          <w:szCs w:val="24"/>
        </w:rPr>
        <w:t xml:space="preserve"> год</w:t>
      </w:r>
      <w:r w:rsidR="00024644">
        <w:rPr>
          <w:rFonts w:ascii="Times New Roman" w:hAnsi="Times New Roman"/>
          <w:sz w:val="24"/>
          <w:szCs w:val="24"/>
        </w:rPr>
        <w:t xml:space="preserve"> и на плановый период 2019 и 2020 годов</w:t>
      </w:r>
      <w:r w:rsidR="00024644" w:rsidRPr="00324685">
        <w:rPr>
          <w:rFonts w:ascii="Times New Roman" w:hAnsi="Times New Roman"/>
          <w:sz w:val="24"/>
          <w:szCs w:val="24"/>
        </w:rPr>
        <w:t>»</w:t>
      </w:r>
      <w:r w:rsidRPr="00E83150">
        <w:rPr>
          <w:rFonts w:ascii="Times New Roman" w:hAnsi="Times New Roman"/>
          <w:sz w:val="24"/>
        </w:rPr>
        <w:t xml:space="preserve"> утверждено бюджетных назначений в сумме </w:t>
      </w:r>
      <w:r w:rsidR="00024644">
        <w:rPr>
          <w:rFonts w:ascii="Times New Roman" w:hAnsi="Times New Roman"/>
          <w:sz w:val="24"/>
        </w:rPr>
        <w:t>54 677,76</w:t>
      </w:r>
      <w:r w:rsidRPr="00E83150">
        <w:rPr>
          <w:rFonts w:ascii="Times New Roman" w:hAnsi="Times New Roman"/>
          <w:sz w:val="24"/>
        </w:rPr>
        <w:t xml:space="preserve"> тыс. рублей, 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из них освоено – </w:t>
      </w:r>
      <w:r w:rsidR="00024644">
        <w:rPr>
          <w:rFonts w:ascii="Times New Roman" w:hAnsi="Times New Roman"/>
          <w:bCs/>
          <w:spacing w:val="3"/>
          <w:sz w:val="24"/>
          <w:szCs w:val="24"/>
        </w:rPr>
        <w:t>51 026,64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исполнение составило – 9</w:t>
      </w:r>
      <w:r w:rsidR="00024644">
        <w:rPr>
          <w:rFonts w:ascii="Times New Roman" w:hAnsi="Times New Roman"/>
          <w:bCs/>
          <w:spacing w:val="3"/>
          <w:sz w:val="24"/>
          <w:szCs w:val="24"/>
        </w:rPr>
        <w:t>3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 %. </w:t>
      </w:r>
    </w:p>
    <w:p w:rsidR="003E7B46" w:rsidRDefault="003E7B46" w:rsidP="00BF3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В ходе проверки годовой бюджетной отчетности </w:t>
      </w:r>
      <w:r w:rsidRPr="00E83150">
        <w:rPr>
          <w:rFonts w:ascii="Times New Roman" w:hAnsi="Times New Roman"/>
          <w:sz w:val="24"/>
          <w:szCs w:val="24"/>
        </w:rPr>
        <w:t xml:space="preserve">МУ «СОТО» </w:t>
      </w:r>
      <w:r w:rsidR="00655F4B">
        <w:rPr>
          <w:rFonts w:ascii="Times New Roman" w:hAnsi="Times New Roman"/>
          <w:color w:val="000000"/>
          <w:sz w:val="24"/>
          <w:szCs w:val="24"/>
        </w:rPr>
        <w:t>за 2018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год </w:t>
      </w:r>
      <w:r w:rsidRPr="00E83150">
        <w:rPr>
          <w:rFonts w:ascii="Times New Roman" w:hAnsi="Times New Roman"/>
          <w:color w:val="1A1A1A" w:themeColor="background1" w:themeShade="1A"/>
          <w:sz w:val="24"/>
          <w:szCs w:val="24"/>
        </w:rPr>
        <w:t>установлено</w:t>
      </w:r>
      <w:r w:rsidRPr="00E83150">
        <w:rPr>
          <w:rFonts w:ascii="Times New Roman" w:hAnsi="Times New Roman"/>
          <w:color w:val="000000"/>
          <w:sz w:val="24"/>
          <w:szCs w:val="24"/>
        </w:rPr>
        <w:t>:</w:t>
      </w:r>
    </w:p>
    <w:p w:rsidR="00A11B3D" w:rsidRDefault="007A1E7D" w:rsidP="00A1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1E7D">
        <w:rPr>
          <w:rFonts w:ascii="Times New Roman" w:hAnsi="Times New Roman"/>
          <w:sz w:val="24"/>
          <w:szCs w:val="24"/>
        </w:rPr>
        <w:t xml:space="preserve">- </w:t>
      </w:r>
      <w:r w:rsidR="00A11B3D" w:rsidRPr="00E83150">
        <w:rPr>
          <w:rFonts w:ascii="Times New Roman" w:hAnsi="Times New Roman"/>
          <w:sz w:val="24"/>
          <w:szCs w:val="24"/>
        </w:rPr>
        <w:t>главн</w:t>
      </w:r>
      <w:r w:rsidR="00A11B3D">
        <w:rPr>
          <w:rFonts w:ascii="Times New Roman" w:hAnsi="Times New Roman"/>
          <w:sz w:val="24"/>
          <w:szCs w:val="24"/>
        </w:rPr>
        <w:t>ая</w:t>
      </w:r>
      <w:r w:rsidR="00A11B3D" w:rsidRPr="00E83150">
        <w:rPr>
          <w:rFonts w:ascii="Times New Roman" w:hAnsi="Times New Roman"/>
          <w:sz w:val="24"/>
          <w:szCs w:val="24"/>
        </w:rPr>
        <w:t xml:space="preserve"> книг</w:t>
      </w:r>
      <w:r w:rsidR="00A11B3D">
        <w:rPr>
          <w:rFonts w:ascii="Times New Roman" w:hAnsi="Times New Roman"/>
          <w:sz w:val="24"/>
          <w:szCs w:val="24"/>
        </w:rPr>
        <w:t>а заполнена</w:t>
      </w:r>
      <w:r w:rsidR="00A11B3D" w:rsidRPr="00E83150">
        <w:rPr>
          <w:rFonts w:ascii="Times New Roman" w:hAnsi="Times New Roman"/>
          <w:sz w:val="24"/>
          <w:szCs w:val="24"/>
        </w:rPr>
        <w:t xml:space="preserve"> в нарушение</w:t>
      </w:r>
      <w:r w:rsidR="00A11B3D" w:rsidRPr="00E83150">
        <w:rPr>
          <w:rFonts w:ascii="Times New Roman" w:hAnsi="Times New Roman"/>
          <w:b/>
          <w:sz w:val="24"/>
          <w:szCs w:val="24"/>
        </w:rPr>
        <w:t xml:space="preserve"> </w:t>
      </w:r>
      <w:r w:rsidR="00A11B3D" w:rsidRPr="00E83150">
        <w:rPr>
          <w:rFonts w:ascii="Times New Roman" w:hAnsi="Times New Roman"/>
          <w:color w:val="000000"/>
          <w:sz w:val="24"/>
          <w:szCs w:val="24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</w:t>
      </w:r>
      <w:r w:rsidR="00A11B3D">
        <w:rPr>
          <w:rFonts w:ascii="Times New Roman" w:hAnsi="Times New Roman"/>
          <w:color w:val="000000"/>
          <w:sz w:val="24"/>
          <w:szCs w:val="24"/>
        </w:rPr>
        <w:t>ских указаний по их применению»</w:t>
      </w:r>
      <w:r w:rsidR="00A11B3D" w:rsidRPr="00E83150">
        <w:rPr>
          <w:rFonts w:ascii="Times New Roman" w:hAnsi="Times New Roman"/>
          <w:sz w:val="24"/>
          <w:szCs w:val="24"/>
        </w:rPr>
        <w:t>;</w:t>
      </w:r>
    </w:p>
    <w:p w:rsidR="00A47AA0" w:rsidRPr="00E83150" w:rsidRDefault="00A47AA0" w:rsidP="00A4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83150">
        <w:rPr>
          <w:rFonts w:ascii="Times New Roman" w:hAnsi="Times New Roman"/>
          <w:sz w:val="24"/>
          <w:szCs w:val="24"/>
        </w:rPr>
        <w:t>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 регистров бюджетного  учета и отчетностью не выявлено</w:t>
      </w:r>
      <w:r>
        <w:rPr>
          <w:rFonts w:ascii="Times New Roman" w:hAnsi="Times New Roman"/>
          <w:sz w:val="24"/>
          <w:szCs w:val="24"/>
        </w:rPr>
        <w:t>;</w:t>
      </w:r>
    </w:p>
    <w:p w:rsidR="006B3915" w:rsidRPr="007773FC" w:rsidRDefault="003E7B46" w:rsidP="00A47AA0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Основные параметры </w:t>
      </w:r>
      <w:proofErr w:type="gramStart"/>
      <w:r w:rsidRPr="00E83150">
        <w:rPr>
          <w:rFonts w:ascii="Times New Roman" w:hAnsi="Times New Roman"/>
          <w:color w:val="000000"/>
          <w:sz w:val="24"/>
          <w:szCs w:val="24"/>
        </w:rPr>
        <w:t>годовой</w:t>
      </w:r>
      <w:proofErr w:type="gramEnd"/>
      <w:r w:rsidRPr="00E83150">
        <w:rPr>
          <w:rFonts w:ascii="Times New Roman" w:hAnsi="Times New Roman"/>
          <w:color w:val="000000"/>
          <w:sz w:val="24"/>
          <w:szCs w:val="24"/>
        </w:rPr>
        <w:t xml:space="preserve"> бюджетной МУ </w:t>
      </w:r>
      <w:r w:rsidRPr="00E83150">
        <w:rPr>
          <w:rFonts w:ascii="Times New Roman" w:hAnsi="Times New Roman"/>
          <w:sz w:val="24"/>
          <w:szCs w:val="24"/>
        </w:rPr>
        <w:t xml:space="preserve">«СОТО» 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выполнены. </w:t>
      </w:r>
      <w:r w:rsidR="006B3915"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E673C5" w:rsidRDefault="00E673C5" w:rsidP="006B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679F" w:rsidRPr="00E83150" w:rsidRDefault="00D7679F" w:rsidP="00D76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79F">
        <w:rPr>
          <w:rFonts w:ascii="Times New Roman" w:hAnsi="Times New Roman"/>
          <w:b/>
          <w:color w:val="000000"/>
          <w:sz w:val="24"/>
          <w:szCs w:val="24"/>
        </w:rPr>
        <w:t>2.3.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83150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Pr="00E83150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Управление сельского хозяйства Нерюнгринского района </w:t>
      </w:r>
      <w:r w:rsidRPr="00E83150">
        <w:rPr>
          <w:rFonts w:ascii="Times New Roman" w:hAnsi="Times New Roman"/>
          <w:sz w:val="24"/>
          <w:szCs w:val="24"/>
        </w:rPr>
        <w:t>представлена в Контрольно-счетную палату в установленный срок. Отчетность по комплектации соответствует статье 264.1 БК РФ и статье 60 Положения о бюджетном процессе в Нерюнгринском районе.</w:t>
      </w:r>
    </w:p>
    <w:p w:rsidR="00D7679F" w:rsidRPr="00E83150" w:rsidRDefault="00D7679F" w:rsidP="00D76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3150">
        <w:rPr>
          <w:rFonts w:ascii="Times New Roman" w:hAnsi="Times New Roman"/>
          <w:sz w:val="24"/>
          <w:szCs w:val="24"/>
        </w:rPr>
        <w:t xml:space="preserve">Управление сельского хозяйства 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имеет обособленное имущество, </w:t>
      </w:r>
      <w:r w:rsidRPr="00E83150">
        <w:rPr>
          <w:rFonts w:ascii="Times New Roman" w:hAnsi="Times New Roman"/>
          <w:sz w:val="24"/>
          <w:szCs w:val="24"/>
        </w:rPr>
        <w:t xml:space="preserve">находящееся в собственности Муниципального образования «Нерюнгринский район» и закрепленное за Управление сельского хозяйства на праве оперативного управления, также учреждение имеет 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>самостоятельный баланс, лицевые счета, открытые в органе казначейства.</w:t>
      </w:r>
    </w:p>
    <w:p w:rsidR="00D7679F" w:rsidRPr="00E83150" w:rsidRDefault="00D7679F" w:rsidP="00D7679F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150">
        <w:rPr>
          <w:rFonts w:ascii="Times New Roman" w:hAnsi="Times New Roman"/>
          <w:sz w:val="24"/>
          <w:szCs w:val="24"/>
        </w:rPr>
        <w:t>Учреждение я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>вляется прямым бюджетополучателем. Расходование средств осуществляется согласно бюджетной росписи по смете доходов и расходов.</w:t>
      </w:r>
    </w:p>
    <w:p w:rsidR="00D7679F" w:rsidRPr="00E83150" w:rsidRDefault="00D7679F" w:rsidP="00D7679F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150">
        <w:rPr>
          <w:rFonts w:ascii="Times New Roman" w:hAnsi="Times New Roman"/>
          <w:sz w:val="24"/>
          <w:szCs w:val="24"/>
        </w:rPr>
        <w:t>Управление сельского хозяйства реализует программу «Развитие агропромышленного комплекса в Нерюнгринском районе на 2017-2021 годы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>».</w:t>
      </w:r>
    </w:p>
    <w:p w:rsidR="006404A1" w:rsidRDefault="00C96981" w:rsidP="00D7679F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Н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>а 201</w:t>
      </w:r>
      <w:r w:rsidR="00AE3C7B">
        <w:rPr>
          <w:rFonts w:ascii="Times New Roman" w:hAnsi="Times New Roman"/>
          <w:bCs/>
          <w:spacing w:val="3"/>
          <w:sz w:val="24"/>
          <w:szCs w:val="24"/>
        </w:rPr>
        <w:t>8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 год было утверждено </w:t>
      </w:r>
      <w:r w:rsidR="00A5080E">
        <w:rPr>
          <w:rFonts w:ascii="Times New Roman" w:hAnsi="Times New Roman"/>
          <w:bCs/>
          <w:spacing w:val="3"/>
          <w:sz w:val="24"/>
          <w:szCs w:val="24"/>
        </w:rPr>
        <w:t>68</w:t>
      </w:r>
      <w:r w:rsidR="009D02DA">
        <w:rPr>
          <w:rFonts w:ascii="Times New Roman" w:hAnsi="Times New Roman"/>
          <w:bCs/>
          <w:spacing w:val="3"/>
          <w:sz w:val="24"/>
          <w:szCs w:val="24"/>
        </w:rPr>
        <w:t> 597,19</w:t>
      </w:r>
      <w:r w:rsidR="00D7679F" w:rsidRPr="00E83150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D7679F" w:rsidRPr="00E83150">
        <w:rPr>
          <w:rFonts w:ascii="Times New Roman" w:hAnsi="Times New Roman"/>
          <w:b/>
          <w:bCs/>
          <w:spacing w:val="3"/>
          <w:sz w:val="24"/>
          <w:szCs w:val="24"/>
        </w:rPr>
        <w:t xml:space="preserve">, 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в том числе из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Федерального бюджета – 12,3 тыс. рублей, из 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бюджета Республики Саха (Якутия) – </w:t>
      </w:r>
    </w:p>
    <w:p w:rsidR="006404A1" w:rsidRDefault="006404A1" w:rsidP="00D7679F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6404A1" w:rsidRDefault="006404A1" w:rsidP="00D7679F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D7679F" w:rsidRPr="00E83150" w:rsidRDefault="00EB7D4A" w:rsidP="006404A1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57 652,4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из бюджета Нерюнгринского района – </w:t>
      </w:r>
      <w:r>
        <w:rPr>
          <w:rFonts w:ascii="Times New Roman" w:hAnsi="Times New Roman"/>
          <w:bCs/>
          <w:spacing w:val="3"/>
          <w:sz w:val="24"/>
          <w:szCs w:val="24"/>
        </w:rPr>
        <w:t>10 932,4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</w:t>
      </w:r>
      <w:r>
        <w:rPr>
          <w:rFonts w:ascii="Times New Roman" w:hAnsi="Times New Roman"/>
          <w:bCs/>
          <w:spacing w:val="3"/>
          <w:sz w:val="24"/>
          <w:szCs w:val="24"/>
        </w:rPr>
        <w:t>,</w:t>
      </w:r>
      <w:r w:rsidR="00D7679F" w:rsidRPr="00E83150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из них освоено </w:t>
      </w:r>
      <w:r>
        <w:rPr>
          <w:rFonts w:ascii="Times New Roman" w:hAnsi="Times New Roman"/>
          <w:bCs/>
          <w:color w:val="000000"/>
          <w:sz w:val="24"/>
          <w:szCs w:val="24"/>
        </w:rPr>
        <w:t>67 035,3</w:t>
      </w:r>
      <w:r w:rsidR="00D7679F"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рублей. Исполнение составило – 98 %.</w:t>
      </w:r>
    </w:p>
    <w:p w:rsidR="00D7679F" w:rsidRPr="00E83150" w:rsidRDefault="00D7679F" w:rsidP="00D76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В ходе проверки годовой бюджетной отчетности </w:t>
      </w:r>
      <w:r w:rsidRPr="00E83150">
        <w:rPr>
          <w:rFonts w:ascii="Times New Roman" w:hAnsi="Times New Roman"/>
          <w:sz w:val="24"/>
          <w:szCs w:val="24"/>
        </w:rPr>
        <w:t>Управления сельского хозяйства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за 201</w:t>
      </w:r>
      <w:r w:rsidR="00816553">
        <w:rPr>
          <w:rFonts w:ascii="Times New Roman" w:hAnsi="Times New Roman"/>
          <w:color w:val="000000"/>
          <w:sz w:val="24"/>
          <w:szCs w:val="24"/>
        </w:rPr>
        <w:t>8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год установлено:</w:t>
      </w:r>
    </w:p>
    <w:p w:rsidR="00D7679F" w:rsidRDefault="00D7679F" w:rsidP="006B3B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150">
        <w:rPr>
          <w:rFonts w:ascii="Times New Roman" w:hAnsi="Times New Roman"/>
          <w:sz w:val="24"/>
          <w:szCs w:val="24"/>
        </w:rPr>
        <w:t xml:space="preserve">- </w:t>
      </w:r>
      <w:r w:rsidR="00A11B3D" w:rsidRPr="00E83150">
        <w:rPr>
          <w:rFonts w:ascii="Times New Roman" w:hAnsi="Times New Roman"/>
          <w:sz w:val="24"/>
          <w:szCs w:val="24"/>
        </w:rPr>
        <w:t>главн</w:t>
      </w:r>
      <w:r w:rsidR="00A11B3D">
        <w:rPr>
          <w:rFonts w:ascii="Times New Roman" w:hAnsi="Times New Roman"/>
          <w:sz w:val="24"/>
          <w:szCs w:val="24"/>
        </w:rPr>
        <w:t>ая</w:t>
      </w:r>
      <w:r w:rsidR="00A11B3D" w:rsidRPr="00E83150">
        <w:rPr>
          <w:rFonts w:ascii="Times New Roman" w:hAnsi="Times New Roman"/>
          <w:sz w:val="24"/>
          <w:szCs w:val="24"/>
        </w:rPr>
        <w:t xml:space="preserve"> книг</w:t>
      </w:r>
      <w:r w:rsidR="00A11B3D">
        <w:rPr>
          <w:rFonts w:ascii="Times New Roman" w:hAnsi="Times New Roman"/>
          <w:sz w:val="24"/>
          <w:szCs w:val="24"/>
        </w:rPr>
        <w:t>а заполнена</w:t>
      </w:r>
      <w:r w:rsidR="00A11B3D" w:rsidRPr="00E83150">
        <w:rPr>
          <w:rFonts w:ascii="Times New Roman" w:hAnsi="Times New Roman"/>
          <w:sz w:val="24"/>
          <w:szCs w:val="24"/>
        </w:rPr>
        <w:t xml:space="preserve"> </w:t>
      </w:r>
      <w:r w:rsidRPr="00E83150">
        <w:rPr>
          <w:rFonts w:ascii="Times New Roman" w:hAnsi="Times New Roman"/>
          <w:sz w:val="24"/>
          <w:szCs w:val="24"/>
        </w:rPr>
        <w:t>в нарушение</w:t>
      </w:r>
      <w:r w:rsidRPr="00E83150">
        <w:rPr>
          <w:rFonts w:ascii="Times New Roman" w:hAnsi="Times New Roman"/>
          <w:b/>
          <w:sz w:val="24"/>
          <w:szCs w:val="24"/>
        </w:rPr>
        <w:t xml:space="preserve"> </w:t>
      </w:r>
      <w:r w:rsidRPr="00E83150">
        <w:rPr>
          <w:rFonts w:ascii="Times New Roman" w:hAnsi="Times New Roman"/>
          <w:color w:val="000000"/>
          <w:sz w:val="24"/>
          <w:szCs w:val="24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</w:t>
      </w:r>
      <w:r w:rsidR="00A11B3D">
        <w:rPr>
          <w:rFonts w:ascii="Times New Roman" w:hAnsi="Times New Roman"/>
          <w:color w:val="000000"/>
          <w:sz w:val="24"/>
          <w:szCs w:val="24"/>
        </w:rPr>
        <w:t>ских указаний по их применению»</w:t>
      </w:r>
      <w:r w:rsidRPr="00E83150">
        <w:rPr>
          <w:rFonts w:ascii="Times New Roman" w:hAnsi="Times New Roman"/>
          <w:sz w:val="24"/>
          <w:szCs w:val="24"/>
        </w:rPr>
        <w:t>;</w:t>
      </w:r>
    </w:p>
    <w:p w:rsidR="00A47AA0" w:rsidRPr="00E83150" w:rsidRDefault="00A47AA0" w:rsidP="00A4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E83150">
        <w:rPr>
          <w:rFonts w:ascii="Times New Roman" w:hAnsi="Times New Roman"/>
          <w:sz w:val="24"/>
          <w:szCs w:val="24"/>
        </w:rPr>
        <w:t>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 регистров бюджетного  учета и отчетностью не выявлено</w:t>
      </w:r>
      <w:r>
        <w:rPr>
          <w:rFonts w:ascii="Times New Roman" w:hAnsi="Times New Roman"/>
          <w:sz w:val="24"/>
          <w:szCs w:val="24"/>
        </w:rPr>
        <w:t>;</w:t>
      </w:r>
    </w:p>
    <w:p w:rsidR="00D7679F" w:rsidRPr="00E83150" w:rsidRDefault="00D7679F" w:rsidP="00503A25">
      <w:pPr>
        <w:pStyle w:val="s1"/>
        <w:shd w:val="clear" w:color="auto" w:fill="FFFFFF"/>
        <w:spacing w:before="0" w:beforeAutospacing="0" w:after="0" w:afterAutospacing="0"/>
        <w:rPr>
          <w:color w:val="000000"/>
        </w:rPr>
      </w:pPr>
      <w:r w:rsidRPr="00E83150">
        <w:t>- в</w:t>
      </w:r>
      <w:r w:rsidRPr="00E83150">
        <w:rPr>
          <w:b/>
          <w:color w:val="000000"/>
        </w:rPr>
        <w:t xml:space="preserve"> </w:t>
      </w:r>
      <w:r w:rsidRPr="00E83150">
        <w:rPr>
          <w:color w:val="000000"/>
        </w:rPr>
        <w:t>нарушение</w:t>
      </w:r>
      <w:r w:rsidRPr="00E83150">
        <w:rPr>
          <w:b/>
          <w:color w:val="000000"/>
        </w:rPr>
        <w:t xml:space="preserve"> </w:t>
      </w:r>
      <w:r w:rsidRPr="00E83150"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 </w:t>
      </w:r>
      <w:r w:rsidRPr="00E83150">
        <w:rPr>
          <w:color w:val="000000"/>
        </w:rPr>
        <w:t xml:space="preserve">пояснительная записка (ф. 0503160) предоставлена не в полном объеме. </w:t>
      </w:r>
    </w:p>
    <w:p w:rsidR="00816553" w:rsidRPr="007773FC" w:rsidRDefault="00D7679F" w:rsidP="00816553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E83150">
        <w:rPr>
          <w:rFonts w:ascii="Times New Roman" w:hAnsi="Times New Roman"/>
          <w:sz w:val="24"/>
          <w:szCs w:val="24"/>
        </w:rPr>
        <w:t xml:space="preserve">Муниципальным казенным учреждением МКУ УСХ НР 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выполнены. </w:t>
      </w:r>
      <w:r w:rsidR="00816553" w:rsidRPr="007773FC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816553" w:rsidRDefault="00816553" w:rsidP="00816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53EF" w:rsidRPr="00E83150" w:rsidRDefault="00816553" w:rsidP="00BA5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53EF">
        <w:rPr>
          <w:rFonts w:ascii="Times New Roman" w:hAnsi="Times New Roman"/>
          <w:b/>
          <w:color w:val="000000"/>
          <w:sz w:val="24"/>
          <w:szCs w:val="24"/>
        </w:rPr>
        <w:t>2.4.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53EF" w:rsidRPr="00E83150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BA53EF" w:rsidRPr="00E83150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Единая дежурно-диспетчерская служба муниципального образования «Нерюнгринский район» </w:t>
      </w:r>
      <w:r w:rsidR="00BA53EF" w:rsidRPr="00E83150">
        <w:rPr>
          <w:rFonts w:ascii="Times New Roman" w:hAnsi="Times New Roman"/>
          <w:sz w:val="24"/>
          <w:szCs w:val="24"/>
        </w:rPr>
        <w:t xml:space="preserve">представлена в установленный срок. </w:t>
      </w:r>
    </w:p>
    <w:p w:rsidR="00BA53EF" w:rsidRPr="00E83150" w:rsidRDefault="00BA53EF" w:rsidP="00BA53EF">
      <w:pPr>
        <w:pStyle w:val="ConsPlusNormal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83150">
        <w:rPr>
          <w:rFonts w:ascii="Times New Roman" w:hAnsi="Times New Roman"/>
          <w:sz w:val="24"/>
          <w:szCs w:val="24"/>
        </w:rPr>
        <w:t xml:space="preserve">Муниципальное казенное учреждение Единая дежурно-диспетчерская служба </w:t>
      </w:r>
      <w:proofErr w:type="gramStart"/>
      <w:r w:rsidRPr="00E8315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E83150">
        <w:rPr>
          <w:rFonts w:ascii="Times New Roman" w:hAnsi="Times New Roman"/>
          <w:sz w:val="24"/>
          <w:szCs w:val="24"/>
        </w:rPr>
        <w:t xml:space="preserve"> образования «Нерюнгринский район» 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>является прямым бюджетополучателем. Расходование средств осуществляется согласно бюджетной росписи по смете доходов и расходов. Муниципальные целевые программы отсутствуют. В соответствии со сметой на 201</w:t>
      </w:r>
      <w:r w:rsidR="004E1B6A">
        <w:rPr>
          <w:rFonts w:ascii="Times New Roman" w:hAnsi="Times New Roman"/>
          <w:bCs/>
          <w:spacing w:val="3"/>
          <w:sz w:val="24"/>
          <w:szCs w:val="24"/>
        </w:rPr>
        <w:t>8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 год было утверждено </w:t>
      </w:r>
      <w:r w:rsidR="004E1B6A">
        <w:rPr>
          <w:rFonts w:ascii="Times New Roman" w:hAnsi="Times New Roman"/>
          <w:bCs/>
          <w:spacing w:val="3"/>
          <w:sz w:val="24"/>
          <w:szCs w:val="24"/>
        </w:rPr>
        <w:t>3 696,99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из них освоено  - 3 6</w:t>
      </w:r>
      <w:r w:rsidR="004E1B6A">
        <w:rPr>
          <w:rFonts w:ascii="Times New Roman" w:hAnsi="Times New Roman"/>
          <w:bCs/>
          <w:spacing w:val="3"/>
          <w:sz w:val="24"/>
          <w:szCs w:val="24"/>
        </w:rPr>
        <w:t>96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>,</w:t>
      </w:r>
      <w:r w:rsidR="00434220">
        <w:rPr>
          <w:rFonts w:ascii="Times New Roman" w:hAnsi="Times New Roman"/>
          <w:bCs/>
          <w:spacing w:val="3"/>
          <w:sz w:val="24"/>
          <w:szCs w:val="24"/>
        </w:rPr>
        <w:t>57</w:t>
      </w:r>
      <w:r w:rsidRPr="00E83150">
        <w:rPr>
          <w:rFonts w:ascii="Times New Roman" w:hAnsi="Times New Roman"/>
          <w:bCs/>
          <w:spacing w:val="3"/>
          <w:sz w:val="24"/>
          <w:szCs w:val="24"/>
        </w:rPr>
        <w:t xml:space="preserve"> тыс. рублей. Исполнение составило - 100%.</w:t>
      </w:r>
    </w:p>
    <w:p w:rsidR="00BA53EF" w:rsidRPr="00E83150" w:rsidRDefault="00BA53EF" w:rsidP="00BA5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В ходе проверки годовой бюджетной отчетности </w:t>
      </w:r>
      <w:r w:rsidRPr="00E83150">
        <w:rPr>
          <w:rFonts w:ascii="Times New Roman" w:hAnsi="Times New Roman"/>
          <w:sz w:val="24"/>
          <w:szCs w:val="24"/>
        </w:rPr>
        <w:t>Муниципального казенного учреждения Единая дежурно-диспетчерская служба муниципального образования «Нерюнгринский район»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за 201</w:t>
      </w:r>
      <w:r w:rsidR="00434220">
        <w:rPr>
          <w:rFonts w:ascii="Times New Roman" w:hAnsi="Times New Roman"/>
          <w:color w:val="000000"/>
          <w:sz w:val="24"/>
          <w:szCs w:val="24"/>
        </w:rPr>
        <w:t>8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 год установлено:</w:t>
      </w:r>
    </w:p>
    <w:p w:rsidR="00A11B3D" w:rsidRPr="00E83150" w:rsidRDefault="00BA53EF" w:rsidP="00A11B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A11B3D" w:rsidRPr="00E83150">
        <w:rPr>
          <w:rFonts w:ascii="Times New Roman" w:hAnsi="Times New Roman"/>
          <w:sz w:val="24"/>
          <w:szCs w:val="24"/>
        </w:rPr>
        <w:t>главн</w:t>
      </w:r>
      <w:r w:rsidR="00A11B3D">
        <w:rPr>
          <w:rFonts w:ascii="Times New Roman" w:hAnsi="Times New Roman"/>
          <w:sz w:val="24"/>
          <w:szCs w:val="24"/>
        </w:rPr>
        <w:t>ая</w:t>
      </w:r>
      <w:r w:rsidR="00A11B3D" w:rsidRPr="00E83150">
        <w:rPr>
          <w:rFonts w:ascii="Times New Roman" w:hAnsi="Times New Roman"/>
          <w:sz w:val="24"/>
          <w:szCs w:val="24"/>
        </w:rPr>
        <w:t xml:space="preserve"> книг</w:t>
      </w:r>
      <w:r w:rsidR="00A11B3D">
        <w:rPr>
          <w:rFonts w:ascii="Times New Roman" w:hAnsi="Times New Roman"/>
          <w:sz w:val="24"/>
          <w:szCs w:val="24"/>
        </w:rPr>
        <w:t>а заполнена</w:t>
      </w:r>
      <w:r w:rsidR="00A11B3D" w:rsidRPr="00E83150">
        <w:rPr>
          <w:rFonts w:ascii="Times New Roman" w:hAnsi="Times New Roman"/>
          <w:sz w:val="24"/>
          <w:szCs w:val="24"/>
        </w:rPr>
        <w:t xml:space="preserve"> в нарушение</w:t>
      </w:r>
      <w:r w:rsidR="00A11B3D" w:rsidRPr="00E83150">
        <w:rPr>
          <w:rFonts w:ascii="Times New Roman" w:hAnsi="Times New Roman"/>
          <w:b/>
          <w:sz w:val="24"/>
          <w:szCs w:val="24"/>
        </w:rPr>
        <w:t xml:space="preserve"> </w:t>
      </w:r>
      <w:r w:rsidR="00A11B3D" w:rsidRPr="00E83150">
        <w:rPr>
          <w:rFonts w:ascii="Times New Roman" w:hAnsi="Times New Roman"/>
          <w:color w:val="000000"/>
          <w:sz w:val="24"/>
          <w:szCs w:val="24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</w:t>
      </w:r>
      <w:r w:rsidR="00A11B3D">
        <w:rPr>
          <w:rFonts w:ascii="Times New Roman" w:hAnsi="Times New Roman"/>
          <w:color w:val="000000"/>
          <w:sz w:val="24"/>
          <w:szCs w:val="24"/>
        </w:rPr>
        <w:t>ских указаний по их применению»</w:t>
      </w:r>
      <w:r w:rsidR="00A11B3D" w:rsidRPr="00E83150">
        <w:rPr>
          <w:rFonts w:ascii="Times New Roman" w:hAnsi="Times New Roman"/>
          <w:sz w:val="24"/>
          <w:szCs w:val="24"/>
        </w:rPr>
        <w:t>;</w:t>
      </w:r>
    </w:p>
    <w:p w:rsidR="00BA53EF" w:rsidRPr="00E83150" w:rsidRDefault="00A47AA0" w:rsidP="00A47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BA53EF" w:rsidRPr="00E83150">
        <w:rPr>
          <w:rFonts w:ascii="Times New Roman" w:hAnsi="Times New Roman"/>
          <w:sz w:val="24"/>
          <w:szCs w:val="24"/>
        </w:rPr>
        <w:t>роверкой достоверности бюджетной отчетности установлено, что отчетность заполнена на основании показателей регистров бюджетного учета, отклонений между данными  регистров бюджетного  учета и отчетностью не выявлено</w:t>
      </w:r>
      <w:r>
        <w:rPr>
          <w:rFonts w:ascii="Times New Roman" w:hAnsi="Times New Roman"/>
          <w:sz w:val="24"/>
          <w:szCs w:val="24"/>
        </w:rPr>
        <w:t>;</w:t>
      </w:r>
    </w:p>
    <w:p w:rsidR="00BA53EF" w:rsidRPr="00E83150" w:rsidRDefault="00BA53EF" w:rsidP="00BA53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3150">
        <w:rPr>
          <w:rFonts w:ascii="Times New Roman" w:hAnsi="Times New Roman"/>
          <w:color w:val="000000"/>
          <w:sz w:val="24"/>
          <w:szCs w:val="24"/>
        </w:rPr>
        <w:t xml:space="preserve">Основные параметры годовой бюджетной отчетности </w:t>
      </w:r>
      <w:r w:rsidRPr="00E83150">
        <w:rPr>
          <w:rFonts w:ascii="Times New Roman" w:hAnsi="Times New Roman"/>
          <w:sz w:val="24"/>
          <w:szCs w:val="24"/>
        </w:rPr>
        <w:t xml:space="preserve">Муниципального казенного учреждения Единая дежурно-диспетчерская служба муниципального образования «Нерюнгринский район» </w:t>
      </w:r>
      <w:r w:rsidRPr="00E83150">
        <w:rPr>
          <w:rFonts w:ascii="Times New Roman" w:hAnsi="Times New Roman"/>
          <w:color w:val="000000"/>
          <w:sz w:val="24"/>
          <w:szCs w:val="24"/>
        </w:rPr>
        <w:t xml:space="preserve">выдержаны. Установлен приемлемый уровень полноты и достоверности составления годовой отчетности. </w:t>
      </w:r>
    </w:p>
    <w:p w:rsidR="00D11CBF" w:rsidRPr="00E673C5" w:rsidRDefault="00D11CBF" w:rsidP="00E04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E1324D" w:rsidRDefault="009B2457" w:rsidP="00E049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/>
          <w:b/>
          <w:bCs/>
          <w:spacing w:val="3"/>
          <w:sz w:val="28"/>
          <w:szCs w:val="28"/>
        </w:rPr>
        <w:t>3</w:t>
      </w:r>
      <w:r w:rsidR="00E1324D" w:rsidRPr="006B52D7">
        <w:rPr>
          <w:rFonts w:ascii="Times New Roman" w:hAnsi="Times New Roman"/>
          <w:b/>
          <w:bCs/>
          <w:spacing w:val="3"/>
          <w:sz w:val="28"/>
          <w:szCs w:val="28"/>
        </w:rPr>
        <w:t>. Анализ исполнения бюджетных ассигнований</w:t>
      </w:r>
      <w:r w:rsidR="00DD5E12" w:rsidRPr="006B52D7">
        <w:rPr>
          <w:rFonts w:ascii="Times New Roman" w:hAnsi="Times New Roman"/>
          <w:b/>
          <w:bCs/>
          <w:spacing w:val="3"/>
          <w:sz w:val="28"/>
          <w:szCs w:val="28"/>
        </w:rPr>
        <w:t xml:space="preserve"> по доходам</w:t>
      </w:r>
    </w:p>
    <w:p w:rsidR="006404A1" w:rsidRDefault="006230F3" w:rsidP="006404A1">
      <w:pPr>
        <w:pStyle w:val="Default"/>
        <w:ind w:firstLine="708"/>
        <w:jc w:val="both"/>
        <w:rPr>
          <w:bCs/>
          <w:spacing w:val="3"/>
        </w:rPr>
      </w:pPr>
      <w:r w:rsidRPr="006B52D7">
        <w:rPr>
          <w:bCs/>
          <w:spacing w:val="3"/>
        </w:rPr>
        <w:t>В бюджетной отчетности предоставленной Нерюнгринской районной администрацией утвержденные бюджетные назначения по доходам составляют</w:t>
      </w:r>
    </w:p>
    <w:p w:rsidR="006404A1" w:rsidRDefault="006404A1" w:rsidP="006404A1">
      <w:pPr>
        <w:pStyle w:val="Default"/>
        <w:ind w:firstLine="708"/>
        <w:jc w:val="both"/>
        <w:rPr>
          <w:bCs/>
          <w:spacing w:val="3"/>
        </w:rPr>
      </w:pPr>
    </w:p>
    <w:p w:rsidR="006230F3" w:rsidRPr="006B52D7" w:rsidRDefault="008170EE" w:rsidP="006404A1">
      <w:pPr>
        <w:pStyle w:val="Default"/>
        <w:jc w:val="both"/>
        <w:rPr>
          <w:bCs/>
          <w:spacing w:val="3"/>
        </w:rPr>
      </w:pPr>
      <w:r w:rsidRPr="008170EE">
        <w:rPr>
          <w:rFonts w:eastAsia="Times New Roman"/>
          <w:bCs/>
          <w:lang w:eastAsia="ru-RU"/>
        </w:rPr>
        <w:lastRenderedPageBreak/>
        <w:t>3 221 702,15</w:t>
      </w:r>
      <w:r w:rsidR="0099043A">
        <w:rPr>
          <w:rFonts w:eastAsia="Times New Roman"/>
          <w:b/>
          <w:bCs/>
          <w:sz w:val="18"/>
          <w:szCs w:val="18"/>
          <w:lang w:eastAsia="ru-RU"/>
        </w:rPr>
        <w:t xml:space="preserve"> </w:t>
      </w:r>
      <w:r w:rsidR="008C46B5" w:rsidRPr="006B52D7">
        <w:rPr>
          <w:bCs/>
          <w:spacing w:val="3"/>
        </w:rPr>
        <w:t xml:space="preserve">тыс. </w:t>
      </w:r>
      <w:r w:rsidR="006230F3" w:rsidRPr="006B52D7">
        <w:rPr>
          <w:bCs/>
          <w:spacing w:val="3"/>
        </w:rPr>
        <w:t>руб</w:t>
      </w:r>
      <w:r w:rsidR="00CC08D6" w:rsidRPr="006B52D7">
        <w:rPr>
          <w:bCs/>
          <w:spacing w:val="3"/>
        </w:rPr>
        <w:t>лей</w:t>
      </w:r>
      <w:r w:rsidR="006230F3" w:rsidRPr="006B52D7">
        <w:rPr>
          <w:bCs/>
          <w:spacing w:val="3"/>
        </w:rPr>
        <w:t>;</w:t>
      </w:r>
      <w:r w:rsidR="00F26593" w:rsidRPr="006B52D7">
        <w:rPr>
          <w:bCs/>
          <w:spacing w:val="3"/>
        </w:rPr>
        <w:t xml:space="preserve"> кассовое </w:t>
      </w:r>
      <w:r w:rsidR="006230F3" w:rsidRPr="006B52D7">
        <w:rPr>
          <w:bCs/>
          <w:spacing w:val="3"/>
        </w:rPr>
        <w:t>исполнен</w:t>
      </w:r>
      <w:r w:rsidR="00F26593" w:rsidRPr="006B52D7">
        <w:rPr>
          <w:bCs/>
          <w:spacing w:val="3"/>
        </w:rPr>
        <w:t xml:space="preserve">ие составило </w:t>
      </w:r>
      <w:r w:rsidRPr="008170EE">
        <w:rPr>
          <w:rFonts w:eastAsia="Times New Roman"/>
          <w:bCs/>
          <w:lang w:eastAsia="ru-RU"/>
        </w:rPr>
        <w:t xml:space="preserve">3 181 039,52 </w:t>
      </w:r>
      <w:r w:rsidR="008C46B5" w:rsidRPr="006B52D7">
        <w:rPr>
          <w:bCs/>
          <w:spacing w:val="3"/>
        </w:rPr>
        <w:t>тыс.</w:t>
      </w:r>
      <w:r w:rsidR="006230F3" w:rsidRPr="006B52D7">
        <w:rPr>
          <w:bCs/>
          <w:spacing w:val="3"/>
        </w:rPr>
        <w:t xml:space="preserve"> руб</w:t>
      </w:r>
      <w:r w:rsidR="00CC08D6" w:rsidRPr="006B52D7">
        <w:rPr>
          <w:bCs/>
          <w:spacing w:val="3"/>
        </w:rPr>
        <w:t>лей</w:t>
      </w:r>
      <w:r w:rsidR="00F26593" w:rsidRPr="006B52D7">
        <w:rPr>
          <w:bCs/>
          <w:spacing w:val="3"/>
        </w:rPr>
        <w:t xml:space="preserve">. </w:t>
      </w:r>
      <w:r w:rsidR="00E84870" w:rsidRPr="006B52D7">
        <w:rPr>
          <w:bCs/>
          <w:spacing w:val="3"/>
        </w:rPr>
        <w:t>Данные в разрезе кодов доход</w:t>
      </w:r>
      <w:r w:rsidR="001076B4">
        <w:rPr>
          <w:bCs/>
          <w:spacing w:val="3"/>
        </w:rPr>
        <w:t>ов</w:t>
      </w:r>
      <w:r w:rsidR="00E84870" w:rsidRPr="006B52D7">
        <w:rPr>
          <w:bCs/>
          <w:spacing w:val="3"/>
        </w:rPr>
        <w:t xml:space="preserve"> приведены в таблице:</w:t>
      </w:r>
    </w:p>
    <w:p w:rsidR="00CC08D6" w:rsidRPr="006B52D7" w:rsidRDefault="00CC08D6" w:rsidP="00CC08D6">
      <w:pPr>
        <w:pStyle w:val="Default"/>
        <w:jc w:val="both"/>
        <w:rPr>
          <w:bCs/>
          <w:spacing w:val="3"/>
        </w:rPr>
      </w:pPr>
      <w:r w:rsidRPr="006B52D7">
        <w:rPr>
          <w:bCs/>
          <w:spacing w:val="3"/>
        </w:rPr>
        <w:t xml:space="preserve">                                                                                                                              тыс. 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850"/>
        <w:gridCol w:w="1276"/>
        <w:gridCol w:w="1265"/>
        <w:gridCol w:w="1003"/>
      </w:tblGrid>
      <w:tr w:rsidR="00230012" w:rsidRPr="0037339A" w:rsidTr="00BD7D93">
        <w:trPr>
          <w:trHeight w:val="86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КОСГУ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955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Утвержденные бюджетные назначения на 201</w:t>
            </w:r>
            <w:r w:rsidR="0095587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  <w:r w:rsidR="0023001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955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Кассовое исполнение за 201</w:t>
            </w:r>
            <w:r w:rsidR="00955877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8</w:t>
            </w:r>
            <w:r w:rsidR="00230012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Отклонения (гр.4- гр.3)</w:t>
            </w:r>
          </w:p>
        </w:tc>
      </w:tr>
      <w:tr w:rsidR="00230012" w:rsidRPr="0037339A" w:rsidTr="006B52D7">
        <w:trPr>
          <w:trHeight w:val="12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230012" w:rsidRPr="0037339A" w:rsidTr="00611871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Налоговые доходы (государственная пошлина)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955877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94,40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955877" w:rsidP="001F6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201,60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72505D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107,20</w:t>
            </w:r>
          </w:p>
        </w:tc>
      </w:tr>
      <w:tr w:rsidR="00230012" w:rsidRPr="0037339A" w:rsidTr="00611871">
        <w:trPr>
          <w:trHeight w:val="91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72505D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230,39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72505D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230,39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5E1514" w:rsidP="005A6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A7B17" w:rsidRPr="0037339A" w:rsidTr="005F1981">
        <w:trPr>
          <w:trHeight w:val="5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B17" w:rsidRPr="0037339A" w:rsidRDefault="006A7B17" w:rsidP="006937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поступающие в порядке возмещения расходов, понесенных в связи с эксплуатацией имущества муниципальных районов</w:t>
            </w: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B17" w:rsidRPr="0037339A" w:rsidRDefault="001771A7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B17" w:rsidRDefault="00E13E89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1 036,50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B17" w:rsidRPr="0037339A" w:rsidRDefault="00E13E89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863,12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7B17" w:rsidRPr="0037339A" w:rsidRDefault="00E13E89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-173,38</w:t>
            </w:r>
          </w:p>
        </w:tc>
      </w:tr>
      <w:tr w:rsidR="00230012" w:rsidRPr="0037339A" w:rsidTr="00611871">
        <w:trPr>
          <w:trHeight w:val="56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компенсации затрат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2F6917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2F6917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4 114,73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2F6917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4 114,73</w:t>
            </w:r>
          </w:p>
        </w:tc>
      </w:tr>
      <w:tr w:rsidR="00230012" w:rsidRPr="0037339A" w:rsidTr="00611871">
        <w:trPr>
          <w:trHeight w:val="69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2F6917" w:rsidP="00544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1 132,50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D85701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1 459,69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3D2133" w:rsidP="005449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2 592,19</w:t>
            </w:r>
          </w:p>
        </w:tc>
      </w:tr>
      <w:tr w:rsidR="00230012" w:rsidRPr="0037339A" w:rsidTr="00611871">
        <w:trPr>
          <w:trHeight w:val="2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Дотации, субсидии, субвенции</w:t>
            </w:r>
            <w:r w:rsidR="00B37E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40EE" w:rsidRPr="0037339A" w:rsidRDefault="003441D1" w:rsidP="003F78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3 188 059,14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5E1514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3 157 764,94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5E1514" w:rsidP="00EA7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-7 019,62</w:t>
            </w:r>
          </w:p>
        </w:tc>
      </w:tr>
      <w:tr w:rsidR="001771A7" w:rsidRPr="0037339A" w:rsidTr="005F1981">
        <w:trPr>
          <w:trHeight w:val="4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A7" w:rsidRPr="0037339A" w:rsidRDefault="001771A7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1A7" w:rsidRPr="0037339A" w:rsidRDefault="00406E4E" w:rsidP="00DB0F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DB0F6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1A7" w:rsidRDefault="00AB7998" w:rsidP="002B5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20 883,79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1A7" w:rsidRPr="0037339A" w:rsidRDefault="00AB7998" w:rsidP="00AB7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20 983,79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1A7" w:rsidRPr="0037339A" w:rsidRDefault="00E2479B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8216B3" w:rsidRPr="0037339A" w:rsidTr="00867DAC">
        <w:trPr>
          <w:trHeight w:val="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6B3" w:rsidRPr="0037339A" w:rsidRDefault="008216B3" w:rsidP="0086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6B3" w:rsidRPr="002C44B0" w:rsidRDefault="002C44B0" w:rsidP="0086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C44B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6B3" w:rsidRPr="00077B5F" w:rsidRDefault="00947711" w:rsidP="0086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251,31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6B3" w:rsidRPr="00AE2B14" w:rsidRDefault="00AE2B14" w:rsidP="0086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E2B1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-15 467,12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6B3" w:rsidRPr="00AE2B14" w:rsidRDefault="003A3913" w:rsidP="00867D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-15 718,43</w:t>
            </w:r>
          </w:p>
        </w:tc>
      </w:tr>
      <w:tr w:rsidR="00AB7998" w:rsidRPr="0037339A" w:rsidTr="00611871">
        <w:trPr>
          <w:trHeight w:val="4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998" w:rsidRPr="0037339A" w:rsidRDefault="00AB7998" w:rsidP="008216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бюджетов муниципальных районо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от возврата остатков субсидий</w:t>
            </w:r>
            <w:r w:rsidRPr="003733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прошлых лет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бюджетными учреждениями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998" w:rsidRPr="0037339A" w:rsidRDefault="00AB7998" w:rsidP="00AD40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98" w:rsidRDefault="00AB7998" w:rsidP="0081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10 014,11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98" w:rsidRPr="0037339A" w:rsidRDefault="00AB7998" w:rsidP="0081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10 888,38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998" w:rsidRPr="0037339A" w:rsidRDefault="00AB7998" w:rsidP="008158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874,27</w:t>
            </w:r>
          </w:p>
        </w:tc>
      </w:tr>
      <w:tr w:rsidR="00230012" w:rsidRPr="0037339A" w:rsidTr="00611871">
        <w:trPr>
          <w:trHeight w:val="5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39A" w:rsidRPr="0037339A" w:rsidRDefault="0037339A" w:rsidP="00373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339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28787A" w:rsidP="009A6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3 221 702,15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7855B4" w:rsidP="000B2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3 181 039,52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39A" w:rsidRPr="0037339A" w:rsidRDefault="0028787A" w:rsidP="00502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50206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40 662,62</w:t>
            </w:r>
          </w:p>
        </w:tc>
      </w:tr>
    </w:tbl>
    <w:p w:rsidR="00CC5652" w:rsidRDefault="00CC5652" w:rsidP="00CC565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pacing w:val="3"/>
          <w:sz w:val="24"/>
          <w:szCs w:val="24"/>
          <w:highlight w:val="yellow"/>
        </w:rPr>
      </w:pPr>
    </w:p>
    <w:p w:rsidR="00142A08" w:rsidRPr="00EC79D6" w:rsidRDefault="00D15B7A" w:rsidP="000114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C79D6">
        <w:rPr>
          <w:rFonts w:ascii="Times New Roman" w:hAnsi="Times New Roman"/>
          <w:bCs/>
          <w:spacing w:val="3"/>
          <w:sz w:val="24"/>
          <w:szCs w:val="24"/>
        </w:rPr>
        <w:t>Основно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е отклонение при исполнении</w:t>
      </w:r>
      <w:r w:rsidRPr="00EC79D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4E7A73" w:rsidRPr="00EC79D6">
        <w:rPr>
          <w:rFonts w:ascii="Times New Roman" w:hAnsi="Times New Roman"/>
          <w:bCs/>
          <w:spacing w:val="3"/>
          <w:sz w:val="24"/>
          <w:szCs w:val="24"/>
        </w:rPr>
        <w:t>плановых назначений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 xml:space="preserve"> по доходам в сумме </w:t>
      </w:r>
      <w:r w:rsidR="0050206D">
        <w:rPr>
          <w:rFonts w:ascii="Times New Roman" w:hAnsi="Times New Roman"/>
          <w:bCs/>
          <w:spacing w:val="3"/>
          <w:sz w:val="24"/>
          <w:szCs w:val="24"/>
        </w:rPr>
        <w:t>40 662,62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 xml:space="preserve"> тыс. рублей, образовалось по КОСГУ 151</w:t>
      </w:r>
      <w:r w:rsidR="004E7A73" w:rsidRPr="00EC79D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(</w:t>
      </w:r>
      <w:r w:rsidRPr="00EC79D6">
        <w:rPr>
          <w:rFonts w:ascii="Times New Roman" w:hAnsi="Times New Roman"/>
          <w:bCs/>
          <w:spacing w:val="3"/>
          <w:sz w:val="24"/>
          <w:szCs w:val="24"/>
        </w:rPr>
        <w:t>дотаци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и</w:t>
      </w:r>
      <w:r w:rsidRPr="00EC79D6">
        <w:rPr>
          <w:rFonts w:ascii="Times New Roman" w:hAnsi="Times New Roman"/>
          <w:bCs/>
          <w:spacing w:val="3"/>
          <w:sz w:val="24"/>
          <w:szCs w:val="24"/>
        </w:rPr>
        <w:t>, субсиди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и</w:t>
      </w:r>
      <w:r w:rsidRPr="00EC79D6">
        <w:rPr>
          <w:rFonts w:ascii="Times New Roman" w:hAnsi="Times New Roman"/>
          <w:bCs/>
          <w:spacing w:val="3"/>
          <w:sz w:val="24"/>
          <w:szCs w:val="24"/>
        </w:rPr>
        <w:t>, субвенци</w:t>
      </w:r>
      <w:r w:rsidR="00357101" w:rsidRPr="00EC79D6">
        <w:rPr>
          <w:rFonts w:ascii="Times New Roman" w:hAnsi="Times New Roman"/>
          <w:bCs/>
          <w:spacing w:val="3"/>
          <w:sz w:val="24"/>
          <w:szCs w:val="24"/>
        </w:rPr>
        <w:t>и), в том числе:</w:t>
      </w:r>
      <w:r w:rsidR="00142A08" w:rsidRPr="00EC79D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3B593C" w:rsidRDefault="00357101" w:rsidP="003571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96327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3B593C">
        <w:rPr>
          <w:rFonts w:ascii="Times New Roman" w:hAnsi="Times New Roman"/>
          <w:bCs/>
          <w:spacing w:val="3"/>
          <w:sz w:val="24"/>
          <w:szCs w:val="24"/>
        </w:rPr>
        <w:t xml:space="preserve">субсидии на комплексное освоение и развитие территории в целях жилищного строительства (за счет средств ГБ) в сумме 29 711,92 </w:t>
      </w:r>
      <w:r w:rsidR="003B593C" w:rsidRPr="00096327">
        <w:rPr>
          <w:rFonts w:ascii="Times New Roman" w:hAnsi="Times New Roman"/>
          <w:bCs/>
          <w:spacing w:val="3"/>
          <w:sz w:val="24"/>
          <w:szCs w:val="24"/>
        </w:rPr>
        <w:t>тыс.</w:t>
      </w:r>
      <w:r w:rsidR="003B593C" w:rsidRPr="00EC79D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3B593C" w:rsidRPr="006715D7">
        <w:rPr>
          <w:rFonts w:ascii="Times New Roman" w:hAnsi="Times New Roman"/>
          <w:bCs/>
          <w:spacing w:val="3"/>
          <w:sz w:val="24"/>
          <w:szCs w:val="24"/>
        </w:rPr>
        <w:t>рублей</w:t>
      </w:r>
      <w:r w:rsidR="003B593C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40278F" w:rsidRPr="006715D7" w:rsidRDefault="00E22992" w:rsidP="003571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715D7">
        <w:rPr>
          <w:rFonts w:ascii="Times New Roman" w:hAnsi="Times New Roman"/>
          <w:bCs/>
          <w:spacing w:val="3"/>
          <w:sz w:val="24"/>
          <w:szCs w:val="24"/>
        </w:rPr>
        <w:t xml:space="preserve">- единая субвенция на выполнение отдельных государственных полномочий по предоставлению мер социальной поддержки детям-сиротам и детям, оставшимся без попечения родителей в сумме </w:t>
      </w:r>
      <w:r w:rsidR="00B26FF7">
        <w:rPr>
          <w:rFonts w:ascii="Times New Roman" w:hAnsi="Times New Roman"/>
          <w:bCs/>
          <w:spacing w:val="3"/>
          <w:sz w:val="24"/>
          <w:szCs w:val="24"/>
        </w:rPr>
        <w:t>561,61</w:t>
      </w:r>
      <w:r w:rsidRPr="006715D7">
        <w:rPr>
          <w:rFonts w:ascii="Times New Roman" w:hAnsi="Times New Roman"/>
          <w:bCs/>
          <w:spacing w:val="3"/>
          <w:sz w:val="24"/>
          <w:szCs w:val="24"/>
        </w:rPr>
        <w:t xml:space="preserve"> тыс. рублей.</w:t>
      </w:r>
    </w:p>
    <w:p w:rsidR="00D15B7A" w:rsidRPr="00087655" w:rsidRDefault="00D15B7A" w:rsidP="00D15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7655">
        <w:rPr>
          <w:rFonts w:ascii="Times New Roman" w:hAnsi="Times New Roman"/>
          <w:sz w:val="24"/>
          <w:szCs w:val="24"/>
        </w:rPr>
        <w:t>Также имеет место перевыполнение плановых показателей, в</w:t>
      </w:r>
      <w:r w:rsidR="00BB70F3" w:rsidRPr="00087655">
        <w:rPr>
          <w:rFonts w:ascii="Times New Roman" w:hAnsi="Times New Roman"/>
          <w:sz w:val="24"/>
          <w:szCs w:val="24"/>
        </w:rPr>
        <w:t xml:space="preserve"> размере </w:t>
      </w:r>
      <w:r w:rsidR="00EA5900" w:rsidRPr="00087655">
        <w:rPr>
          <w:rFonts w:ascii="Times New Roman" w:hAnsi="Times New Roman"/>
          <w:sz w:val="24"/>
          <w:szCs w:val="24"/>
        </w:rPr>
        <w:t xml:space="preserve">854,40 </w:t>
      </w:r>
      <w:r w:rsidR="00BB70F3" w:rsidRPr="00087655">
        <w:rPr>
          <w:rFonts w:ascii="Times New Roman" w:hAnsi="Times New Roman"/>
          <w:sz w:val="24"/>
          <w:szCs w:val="24"/>
        </w:rPr>
        <w:t>тыс. рублей, в</w:t>
      </w:r>
      <w:r w:rsidRPr="00087655">
        <w:rPr>
          <w:rFonts w:ascii="Times New Roman" w:hAnsi="Times New Roman"/>
          <w:sz w:val="24"/>
          <w:szCs w:val="24"/>
        </w:rPr>
        <w:t xml:space="preserve"> котором основной удельный вес составляют следующие виды доходов:</w:t>
      </w:r>
    </w:p>
    <w:p w:rsidR="00087655" w:rsidRPr="00087655" w:rsidRDefault="00655EDB" w:rsidP="008E23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7655">
        <w:rPr>
          <w:rFonts w:ascii="Times New Roman" w:hAnsi="Times New Roman"/>
          <w:sz w:val="24"/>
          <w:szCs w:val="24"/>
        </w:rPr>
        <w:t xml:space="preserve">1. </w:t>
      </w:r>
      <w:r w:rsidR="00087655" w:rsidRPr="000876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Налоговые доходы (государственная пошлина)</w:t>
      </w:r>
      <w:r w:rsidR="000876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87655" w:rsidRPr="00087655">
        <w:rPr>
          <w:rFonts w:ascii="Times New Roman" w:hAnsi="Times New Roman"/>
          <w:sz w:val="24"/>
          <w:szCs w:val="24"/>
        </w:rPr>
        <w:t xml:space="preserve">в сумме </w:t>
      </w:r>
      <w:r w:rsidR="008E230E">
        <w:rPr>
          <w:rFonts w:ascii="Times New Roman" w:hAnsi="Times New Roman"/>
          <w:sz w:val="24"/>
          <w:szCs w:val="24"/>
        </w:rPr>
        <w:t>107,20</w:t>
      </w:r>
      <w:r w:rsidR="00087655" w:rsidRPr="00087655">
        <w:rPr>
          <w:rFonts w:ascii="Times New Roman" w:hAnsi="Times New Roman"/>
          <w:sz w:val="24"/>
          <w:szCs w:val="24"/>
        </w:rPr>
        <w:t xml:space="preserve"> тыс. рублей.</w:t>
      </w:r>
    </w:p>
    <w:p w:rsidR="008E230E" w:rsidRPr="00087655" w:rsidRDefault="008E230E" w:rsidP="008E230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8E230E">
        <w:rPr>
          <w:rFonts w:ascii="Times New Roman" w:eastAsia="Times New Roman" w:hAnsi="Times New Roman"/>
          <w:sz w:val="24"/>
          <w:szCs w:val="24"/>
          <w:lang w:eastAsia="ru-RU"/>
        </w:rPr>
        <w:t>Доходы от компенсации затрат бюджетов муниципальных районов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7655">
        <w:rPr>
          <w:rFonts w:ascii="Times New Roman" w:hAnsi="Times New Roman"/>
          <w:sz w:val="24"/>
          <w:szCs w:val="24"/>
        </w:rPr>
        <w:t xml:space="preserve">в сумме </w:t>
      </w:r>
      <w:r w:rsidR="00C072AF" w:rsidRPr="00C072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4 114,73</w:t>
      </w:r>
      <w:r w:rsidR="00C072A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087655">
        <w:rPr>
          <w:rFonts w:ascii="Times New Roman" w:hAnsi="Times New Roman"/>
          <w:sz w:val="24"/>
          <w:szCs w:val="24"/>
        </w:rPr>
        <w:t>тыс. рублей.</w:t>
      </w:r>
    </w:p>
    <w:p w:rsidR="00687ACA" w:rsidRPr="00087655" w:rsidRDefault="00C072AF" w:rsidP="00C072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87ACA" w:rsidRPr="00087655">
        <w:rPr>
          <w:rFonts w:ascii="Times New Roman" w:hAnsi="Times New Roman"/>
          <w:sz w:val="24"/>
          <w:szCs w:val="24"/>
        </w:rPr>
        <w:t xml:space="preserve">Прочие поступления от денежных взысканий (штрафов) и иных сумм в возмещение ущерба, зачисляемые в бюджеты муниципальных районов в сумме </w:t>
      </w:r>
      <w:r w:rsidR="00E629CA" w:rsidRPr="00E629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2 592,19</w:t>
      </w:r>
      <w:r w:rsidR="00E629C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687ACA" w:rsidRPr="00087655">
        <w:rPr>
          <w:rFonts w:ascii="Times New Roman" w:hAnsi="Times New Roman"/>
          <w:sz w:val="24"/>
          <w:szCs w:val="24"/>
        </w:rPr>
        <w:t>тыс. рублей.</w:t>
      </w:r>
    </w:p>
    <w:p w:rsidR="00E629CA" w:rsidRPr="00087655" w:rsidRDefault="00E629CA" w:rsidP="00E629C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87655">
        <w:rPr>
          <w:rFonts w:ascii="Times New Roman" w:hAnsi="Times New Roman"/>
          <w:sz w:val="24"/>
          <w:szCs w:val="24"/>
        </w:rPr>
        <w:t xml:space="preserve">. Доходы бюджетов муниципальных районов от возврата бюджетными учреждениями остатков субсидий прошлых лет в сумме </w:t>
      </w:r>
      <w:r w:rsidRPr="00E629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874,27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087655">
        <w:rPr>
          <w:rFonts w:ascii="Times New Roman" w:hAnsi="Times New Roman"/>
          <w:sz w:val="24"/>
          <w:szCs w:val="24"/>
        </w:rPr>
        <w:t>тыс. рублей.</w:t>
      </w:r>
    </w:p>
    <w:p w:rsidR="00E629CA" w:rsidRDefault="00E629CA" w:rsidP="00D15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2ECD" w:rsidRPr="00BB70F3" w:rsidRDefault="00E42ECD" w:rsidP="00D15B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>В целом, за 201</w:t>
      </w:r>
      <w:r w:rsidR="00050BD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исполнение доходной части составило </w:t>
      </w:r>
      <w:r w:rsidR="00050BDA" w:rsidRPr="008170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3 181 039,52</w:t>
      </w:r>
      <w:r w:rsidR="00050BDA" w:rsidRPr="008170EE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BA3D3E" w:rsidRPr="00050BDA">
        <w:rPr>
          <w:rFonts w:ascii="Times New Roman" w:eastAsia="Times New Roman" w:hAnsi="Times New Roman"/>
          <w:sz w:val="24"/>
          <w:szCs w:val="24"/>
          <w:lang w:eastAsia="ru-RU"/>
        </w:rPr>
        <w:t>тыс. рублей (или 9</w:t>
      </w:r>
      <w:r w:rsidR="00050BDA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A3D3E" w:rsidRPr="00050BDA">
        <w:rPr>
          <w:rFonts w:ascii="Times New Roman" w:eastAsia="Times New Roman" w:hAnsi="Times New Roman"/>
          <w:sz w:val="24"/>
          <w:szCs w:val="24"/>
          <w:lang w:eastAsia="ru-RU"/>
        </w:rPr>
        <w:t>,7</w:t>
      </w: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 xml:space="preserve"> %) при утвержденных бюджетных назначениях </w:t>
      </w:r>
      <w:r w:rsidR="00050BDA" w:rsidRPr="008170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3 221 702,15</w:t>
      </w:r>
      <w:r w:rsidR="00BA3D3E" w:rsidRPr="00050BD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050BDA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17C34" w:rsidRPr="008265E1" w:rsidRDefault="001F3702" w:rsidP="001F3702">
      <w:pPr>
        <w:shd w:val="clear" w:color="auto" w:fill="FFFFFF"/>
        <w:tabs>
          <w:tab w:val="left" w:pos="5640"/>
        </w:tabs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8265E1">
        <w:rPr>
          <w:rFonts w:ascii="Times New Roman" w:hAnsi="Times New Roman"/>
          <w:b/>
          <w:bCs/>
          <w:spacing w:val="3"/>
          <w:sz w:val="28"/>
          <w:szCs w:val="28"/>
        </w:rPr>
        <w:tab/>
      </w:r>
    </w:p>
    <w:p w:rsidR="00EF1738" w:rsidRDefault="009B2457" w:rsidP="003770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>
        <w:rPr>
          <w:rFonts w:ascii="Times New Roman" w:hAnsi="Times New Roman"/>
          <w:b/>
          <w:bCs/>
          <w:spacing w:val="3"/>
          <w:sz w:val="28"/>
          <w:szCs w:val="28"/>
        </w:rPr>
        <w:t>4</w:t>
      </w:r>
      <w:r w:rsidR="00EF1738" w:rsidRPr="003543A7">
        <w:rPr>
          <w:rFonts w:ascii="Times New Roman" w:hAnsi="Times New Roman"/>
          <w:b/>
          <w:bCs/>
          <w:spacing w:val="3"/>
          <w:sz w:val="28"/>
          <w:szCs w:val="28"/>
        </w:rPr>
        <w:t>. Анализ исполнения бюджетных ассигнований по расходам</w:t>
      </w:r>
    </w:p>
    <w:p w:rsidR="00E1324D" w:rsidRPr="003543A7" w:rsidRDefault="00E1324D" w:rsidP="003770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43A7">
        <w:rPr>
          <w:rFonts w:ascii="Times New Roman" w:hAnsi="Times New Roman"/>
          <w:sz w:val="24"/>
          <w:szCs w:val="24"/>
        </w:rPr>
        <w:lastRenderedPageBreak/>
        <w:t xml:space="preserve">Утвержденные бюджетные назначения по расходам составили </w:t>
      </w:r>
      <w:r w:rsidR="009A22AA" w:rsidRPr="009A22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1 148 921,02</w:t>
      </w:r>
      <w:r w:rsidR="009A22A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EF1738" w:rsidRPr="005C17C1">
        <w:rPr>
          <w:rFonts w:ascii="Times New Roman" w:hAnsi="Times New Roman"/>
          <w:sz w:val="24"/>
          <w:szCs w:val="24"/>
        </w:rPr>
        <w:t>тыс</w:t>
      </w:r>
      <w:r w:rsidR="00EF1738" w:rsidRPr="003543A7">
        <w:rPr>
          <w:rFonts w:ascii="Times New Roman" w:hAnsi="Times New Roman"/>
          <w:sz w:val="24"/>
          <w:szCs w:val="24"/>
        </w:rPr>
        <w:t>. руб</w:t>
      </w:r>
      <w:r w:rsidR="003363EC" w:rsidRPr="003543A7">
        <w:rPr>
          <w:rFonts w:ascii="Times New Roman" w:hAnsi="Times New Roman"/>
          <w:sz w:val="24"/>
          <w:szCs w:val="24"/>
        </w:rPr>
        <w:t>лей</w:t>
      </w:r>
      <w:r w:rsidRPr="003543A7">
        <w:rPr>
          <w:rFonts w:ascii="Times New Roman" w:hAnsi="Times New Roman"/>
          <w:bCs/>
          <w:spacing w:val="3"/>
          <w:sz w:val="24"/>
          <w:szCs w:val="24"/>
        </w:rPr>
        <w:t xml:space="preserve">, исполнение по расходам составило </w:t>
      </w:r>
      <w:r w:rsidR="009A22AA" w:rsidRPr="009A22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1 078 337,48</w:t>
      </w:r>
      <w:r w:rsidR="00B97D0A" w:rsidRPr="003543A7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3363EC" w:rsidRPr="003543A7">
        <w:rPr>
          <w:rFonts w:ascii="Times New Roman" w:hAnsi="Times New Roman"/>
          <w:bCs/>
          <w:spacing w:val="3"/>
          <w:sz w:val="24"/>
          <w:szCs w:val="24"/>
        </w:rPr>
        <w:t>лей</w:t>
      </w:r>
      <w:r w:rsidRPr="003543A7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E1324D" w:rsidRPr="003543A7" w:rsidRDefault="00E1324D" w:rsidP="003770B2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543A7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классификации операций сектора государственного управления (КОСГУ) приведен в таблице</w:t>
      </w:r>
      <w:r w:rsidR="008F44FA" w:rsidRPr="003543A7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8F44FA" w:rsidRDefault="008F44FA" w:rsidP="003363EC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543A7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                                                         тыс. рублей</w:t>
      </w: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3581"/>
        <w:gridCol w:w="960"/>
        <w:gridCol w:w="1401"/>
        <w:gridCol w:w="1279"/>
        <w:gridCol w:w="1240"/>
        <w:gridCol w:w="659"/>
      </w:tblGrid>
      <w:tr w:rsidR="003558B4" w:rsidRPr="003558B4" w:rsidTr="00C00145">
        <w:trPr>
          <w:trHeight w:val="1056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9D7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Бюджетные ассигнования, утвержденные на 201</w:t>
            </w:r>
            <w:r w:rsidR="009D7A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9D7A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 бюджета за 201</w:t>
            </w:r>
            <w:r w:rsidR="009D7A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Отклонения </w:t>
            </w: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(гр.4- гр.3)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% исп</w:t>
            </w:r>
            <w:r w:rsidR="00D52AF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3558B4" w:rsidRPr="003558B4" w:rsidTr="00C00145">
        <w:trPr>
          <w:trHeight w:val="228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3558B4" w:rsidRPr="003558B4" w:rsidTr="00C00145">
        <w:trPr>
          <w:trHeight w:val="265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436D3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124 204,65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6F1D70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124 036,87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756F2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-167,78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756F2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3558B4" w:rsidRPr="003558B4" w:rsidTr="00C00145">
        <w:trPr>
          <w:trHeight w:val="325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436D3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36 479,34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6F1D70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36 192,71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756F2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-286,63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756F2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99,2</w:t>
            </w:r>
          </w:p>
        </w:tc>
      </w:tr>
      <w:tr w:rsidR="003558B4" w:rsidRPr="003558B4" w:rsidTr="00C00145">
        <w:trPr>
          <w:trHeight w:val="325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436D3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9 935,22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B30C7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9 210,73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756F2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-724,49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756F2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92,7</w:t>
            </w:r>
          </w:p>
        </w:tc>
      </w:tr>
      <w:tr w:rsidR="003558B4" w:rsidRPr="003558B4" w:rsidTr="00C00145">
        <w:trPr>
          <w:trHeight w:val="273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436D38" w:rsidP="00A0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3 480,01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B30C74" w:rsidP="00756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3 480,0</w:t>
            </w:r>
            <w:r w:rsidR="00756F2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756F2A" w:rsidP="00756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756F2A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558B4" w:rsidRPr="003558B4" w:rsidTr="00C00145">
        <w:trPr>
          <w:trHeight w:val="277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436D38" w:rsidP="00A0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26 451,19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B30C7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26 286,84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7A760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-164,35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7A760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99,4</w:t>
            </w:r>
          </w:p>
        </w:tc>
      </w:tr>
      <w:tr w:rsidR="003558B4" w:rsidRPr="003558B4" w:rsidTr="00C00145">
        <w:trPr>
          <w:trHeight w:val="281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436D38" w:rsidP="007A7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5 075,</w:t>
            </w:r>
            <w:r w:rsidR="007A760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B30C74" w:rsidP="00A0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5 075,16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7A760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-0,03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7A760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558B4" w:rsidRPr="003558B4" w:rsidTr="00C00145">
        <w:trPr>
          <w:trHeight w:val="288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436D3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130,39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B30C74" w:rsidP="0029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7A760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-0,99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7A760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99,2</w:t>
            </w:r>
          </w:p>
        </w:tc>
      </w:tr>
      <w:tr w:rsidR="003558B4" w:rsidRPr="003558B4" w:rsidTr="00C00145">
        <w:trPr>
          <w:trHeight w:val="559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436D3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114 286,77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B30C7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110 716,13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170E03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-3 570,64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170E03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96,9</w:t>
            </w:r>
          </w:p>
        </w:tc>
      </w:tr>
      <w:tr w:rsidR="003558B4" w:rsidRPr="003558B4" w:rsidTr="00C00145">
        <w:trPr>
          <w:trHeight w:val="257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работы и услуги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436D38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28 944,16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B30C7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27 316,66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170E03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-1 627,50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170E03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94,4</w:t>
            </w:r>
          </w:p>
        </w:tc>
      </w:tr>
      <w:tr w:rsidR="003558B4" w:rsidRPr="003558B4" w:rsidTr="00C00145">
        <w:trPr>
          <w:trHeight w:val="275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Обслуживание внутреннего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2D1491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B30C74" w:rsidP="00B30C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226,12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170E03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-42,48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170E03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84,2</w:t>
            </w:r>
          </w:p>
        </w:tc>
      </w:tr>
      <w:tr w:rsidR="003558B4" w:rsidRPr="003558B4" w:rsidTr="00C00145">
        <w:trPr>
          <w:trHeight w:val="48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2D1491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52 824,07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262D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52 824,03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170E03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170E03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3558B4" w:rsidRPr="003558B4" w:rsidTr="00C00145">
        <w:trPr>
          <w:trHeight w:val="72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2D1491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64 974,30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262D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63 412,57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170E03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-1 561,73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170E03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97,6</w:t>
            </w:r>
          </w:p>
        </w:tc>
      </w:tr>
      <w:tr w:rsidR="003558B4" w:rsidRPr="003558B4" w:rsidTr="00C00145">
        <w:trPr>
          <w:trHeight w:val="288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2D1491" w:rsidP="00945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76 928,66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B30C7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75 614,32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170E03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-1 314,34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170E03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98,3</w:t>
            </w:r>
          </w:p>
        </w:tc>
      </w:tr>
      <w:tr w:rsidR="003558B4" w:rsidRPr="003558B4" w:rsidTr="00C00145">
        <w:trPr>
          <w:trHeight w:val="74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2D1491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7 741,55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B30C7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6 513,16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02107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-228,39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02107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</w:tr>
      <w:tr w:rsidR="003558B4" w:rsidRPr="003558B4" w:rsidTr="00C00145">
        <w:trPr>
          <w:trHeight w:val="55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2D1491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505 653,90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262D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475 922,04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02107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-29 731,86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02107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94,1</w:t>
            </w:r>
          </w:p>
        </w:tc>
      </w:tr>
      <w:tr w:rsidR="003558B4" w:rsidRPr="003558B4" w:rsidTr="00C00145">
        <w:trPr>
          <w:trHeight w:val="333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6F1D70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25 841,44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262D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14 065,74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02107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-11 775,70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02107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54,4</w:t>
            </w:r>
          </w:p>
        </w:tc>
      </w:tr>
      <w:tr w:rsidR="003558B4" w:rsidRPr="003558B4" w:rsidTr="00C00145">
        <w:trPr>
          <w:trHeight w:val="277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6F1D70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53 911,81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262D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34 860,18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02107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-19 051,63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02107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64,7</w:t>
            </w:r>
          </w:p>
        </w:tc>
      </w:tr>
      <w:tr w:rsidR="003558B4" w:rsidRPr="003558B4" w:rsidTr="00C00145">
        <w:trPr>
          <w:trHeight w:val="535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6F1D70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12 789,77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9262DC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12 454,81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02107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-334,96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D83D38" w:rsidRDefault="0002107F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97,4</w:t>
            </w:r>
          </w:p>
        </w:tc>
      </w:tr>
      <w:tr w:rsidR="003558B4" w:rsidRPr="003558B4" w:rsidTr="00C00145">
        <w:trPr>
          <w:trHeight w:val="257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8B4" w:rsidRPr="003558B4" w:rsidRDefault="003558B4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58B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6F1D70" w:rsidP="005C1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1 148 921,02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C00145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1 078 337,48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02107F" w:rsidP="008E7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-70 583,5</w:t>
            </w:r>
            <w:r w:rsidR="008E78C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8B4" w:rsidRPr="003558B4" w:rsidRDefault="008E78C2" w:rsidP="003558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93,9</w:t>
            </w:r>
          </w:p>
        </w:tc>
      </w:tr>
    </w:tbl>
    <w:p w:rsidR="001C07D7" w:rsidRPr="003543A7" w:rsidRDefault="001C07D7" w:rsidP="003363EC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E1324D" w:rsidRPr="00C53516" w:rsidRDefault="006C4CFD" w:rsidP="0026628F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53516">
        <w:rPr>
          <w:rFonts w:ascii="Times New Roman" w:hAnsi="Times New Roman"/>
          <w:bCs/>
          <w:spacing w:val="3"/>
          <w:sz w:val="24"/>
          <w:szCs w:val="24"/>
        </w:rPr>
        <w:t>В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 201</w:t>
      </w:r>
      <w:r w:rsidR="008E78C2">
        <w:rPr>
          <w:rFonts w:ascii="Times New Roman" w:hAnsi="Times New Roman"/>
          <w:bCs/>
          <w:spacing w:val="3"/>
          <w:sz w:val="24"/>
          <w:szCs w:val="24"/>
        </w:rPr>
        <w:t>8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бюджетных назначений по  расходованию средств, в целом по всем кодам основного сектора государс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твенного управления составило </w:t>
      </w:r>
      <w:r w:rsidR="0026628F" w:rsidRPr="00C53516">
        <w:rPr>
          <w:rFonts w:ascii="Times New Roman" w:hAnsi="Times New Roman"/>
          <w:bCs/>
          <w:spacing w:val="3"/>
          <w:sz w:val="24"/>
          <w:szCs w:val="24"/>
        </w:rPr>
        <w:t>9</w:t>
      </w:r>
      <w:r w:rsidR="0035449F">
        <w:rPr>
          <w:rFonts w:ascii="Times New Roman" w:hAnsi="Times New Roman"/>
          <w:bCs/>
          <w:spacing w:val="3"/>
          <w:sz w:val="24"/>
          <w:szCs w:val="24"/>
        </w:rPr>
        <w:t>3,9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667232" w:rsidRPr="00C53516" w:rsidRDefault="00A531EE" w:rsidP="0026628F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53516">
        <w:rPr>
          <w:rFonts w:ascii="Times New Roman" w:hAnsi="Times New Roman"/>
          <w:bCs/>
          <w:spacing w:val="3"/>
          <w:sz w:val="24"/>
          <w:szCs w:val="24"/>
        </w:rPr>
        <w:t>Н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 xml:space="preserve">евыполнение 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>у</w:t>
      </w:r>
      <w:r w:rsidR="00E1324D" w:rsidRPr="00C53516">
        <w:rPr>
          <w:rFonts w:ascii="Times New Roman" w:hAnsi="Times New Roman"/>
          <w:bCs/>
          <w:spacing w:val="3"/>
          <w:sz w:val="24"/>
          <w:szCs w:val="24"/>
        </w:rPr>
        <w:t>твержденных бюджетных назначений,</w:t>
      </w:r>
      <w:r w:rsidR="0009707B" w:rsidRPr="00C5351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в разрезе </w:t>
      </w:r>
      <w:r w:rsidR="00667232" w:rsidRPr="00C53516">
        <w:rPr>
          <w:rFonts w:ascii="Times New Roman" w:hAnsi="Times New Roman"/>
          <w:bCs/>
          <w:spacing w:val="3"/>
          <w:sz w:val="24"/>
          <w:szCs w:val="24"/>
        </w:rPr>
        <w:t>КОСГУ</w:t>
      </w:r>
      <w:r w:rsidRPr="00C53516">
        <w:rPr>
          <w:rFonts w:ascii="Times New Roman" w:hAnsi="Times New Roman"/>
          <w:bCs/>
          <w:spacing w:val="3"/>
          <w:sz w:val="24"/>
          <w:szCs w:val="24"/>
        </w:rPr>
        <w:t xml:space="preserve"> объясняется</w:t>
      </w:r>
      <w:r w:rsidR="00667232" w:rsidRPr="00C53516">
        <w:rPr>
          <w:rFonts w:ascii="Times New Roman" w:hAnsi="Times New Roman"/>
          <w:bCs/>
          <w:spacing w:val="3"/>
          <w:sz w:val="24"/>
          <w:szCs w:val="24"/>
        </w:rPr>
        <w:t>:</w:t>
      </w:r>
    </w:p>
    <w:p w:rsidR="00E324FE" w:rsidRPr="00FB1773" w:rsidRDefault="003003F3" w:rsidP="00E324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73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A531EE" w:rsidRPr="00FB1773">
        <w:rPr>
          <w:rFonts w:ascii="Times New Roman" w:hAnsi="Times New Roman"/>
          <w:bCs/>
          <w:spacing w:val="3"/>
          <w:sz w:val="24"/>
          <w:szCs w:val="24"/>
        </w:rPr>
        <w:t xml:space="preserve">КОСГУ </w:t>
      </w:r>
      <w:r w:rsidR="00E00566" w:rsidRPr="00FB1773">
        <w:rPr>
          <w:rFonts w:ascii="Times New Roman" w:hAnsi="Times New Roman"/>
          <w:bCs/>
          <w:spacing w:val="3"/>
          <w:sz w:val="24"/>
          <w:szCs w:val="24"/>
        </w:rPr>
        <w:t>310</w:t>
      </w:r>
      <w:r w:rsidR="00ED3B0F" w:rsidRPr="00FB177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E00566" w:rsidRPr="00FB1773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087ABE" w:rsidRPr="00FB1773">
        <w:rPr>
          <w:rFonts w:ascii="Times New Roman" w:hAnsi="Times New Roman"/>
          <w:bCs/>
          <w:spacing w:val="3"/>
          <w:sz w:val="24"/>
          <w:szCs w:val="24"/>
        </w:rPr>
        <w:t>о</w:t>
      </w:r>
      <w:r w:rsidR="00E324FE" w:rsidRPr="00FB1773">
        <w:rPr>
          <w:rFonts w:ascii="Times New Roman" w:hAnsi="Times New Roman"/>
          <w:sz w:val="24"/>
          <w:szCs w:val="24"/>
        </w:rPr>
        <w:t>статок денежных средств</w:t>
      </w:r>
      <w:r w:rsidR="003B66DC" w:rsidRPr="00FB1773">
        <w:rPr>
          <w:rFonts w:ascii="Times New Roman" w:hAnsi="Times New Roman"/>
          <w:sz w:val="24"/>
          <w:szCs w:val="24"/>
        </w:rPr>
        <w:t>,</w:t>
      </w:r>
      <w:r w:rsidR="00E324FE" w:rsidRPr="00FB1773">
        <w:rPr>
          <w:rFonts w:ascii="Times New Roman" w:hAnsi="Times New Roman"/>
          <w:sz w:val="24"/>
          <w:szCs w:val="24"/>
        </w:rPr>
        <w:t xml:space="preserve"> в сумме </w:t>
      </w:r>
      <w:r w:rsidR="00C63F9E" w:rsidRPr="00FB1773">
        <w:rPr>
          <w:rFonts w:ascii="Times New Roman" w:hAnsi="Times New Roman"/>
          <w:sz w:val="24"/>
          <w:szCs w:val="24"/>
        </w:rPr>
        <w:t>19 051,63</w:t>
      </w:r>
      <w:r w:rsidR="00E324FE" w:rsidRPr="00FB1773">
        <w:rPr>
          <w:rFonts w:ascii="Times New Roman" w:hAnsi="Times New Roman"/>
          <w:sz w:val="24"/>
          <w:szCs w:val="24"/>
        </w:rPr>
        <w:t xml:space="preserve"> тыс. </w:t>
      </w:r>
      <w:r w:rsidR="00F74B22" w:rsidRPr="00FB1773">
        <w:rPr>
          <w:rFonts w:ascii="Times New Roman" w:hAnsi="Times New Roman"/>
          <w:sz w:val="24"/>
          <w:szCs w:val="24"/>
        </w:rPr>
        <w:t xml:space="preserve">рублей образовался в связи с тем, </w:t>
      </w:r>
      <w:r w:rsidR="006F216B" w:rsidRPr="00FB1773">
        <w:rPr>
          <w:rFonts w:ascii="Times New Roman" w:hAnsi="Times New Roman"/>
          <w:sz w:val="24"/>
          <w:szCs w:val="24"/>
        </w:rPr>
        <w:t>что аукционы на приобретение квартир признаны несостоявшимися в виду отсутствия заявок на участия в торгах</w:t>
      </w:r>
      <w:r w:rsidR="00E82778" w:rsidRPr="00FB1773">
        <w:rPr>
          <w:rFonts w:ascii="Times New Roman" w:hAnsi="Times New Roman"/>
          <w:sz w:val="24"/>
          <w:szCs w:val="24"/>
        </w:rPr>
        <w:t>;</w:t>
      </w:r>
    </w:p>
    <w:p w:rsidR="00865180" w:rsidRPr="00FB1773" w:rsidRDefault="003003F3" w:rsidP="00865180">
      <w:pPr>
        <w:rPr>
          <w:rFonts w:ascii="Times New Roman" w:hAnsi="Times New Roman"/>
          <w:bCs/>
          <w:spacing w:val="3"/>
          <w:sz w:val="24"/>
          <w:szCs w:val="24"/>
        </w:rPr>
      </w:pPr>
      <w:r w:rsidRPr="00FB1773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A531EE" w:rsidRPr="00FB1773">
        <w:rPr>
          <w:rFonts w:ascii="Times New Roman" w:hAnsi="Times New Roman"/>
          <w:bCs/>
          <w:spacing w:val="3"/>
          <w:sz w:val="24"/>
          <w:szCs w:val="24"/>
        </w:rPr>
        <w:t xml:space="preserve">КОСГУ </w:t>
      </w:r>
      <w:r w:rsidR="00FA1DCD" w:rsidRPr="00FB1773">
        <w:rPr>
          <w:rFonts w:ascii="Times New Roman" w:hAnsi="Times New Roman"/>
          <w:bCs/>
          <w:spacing w:val="3"/>
          <w:sz w:val="24"/>
          <w:szCs w:val="24"/>
        </w:rPr>
        <w:t>290 – сумм</w:t>
      </w:r>
      <w:r w:rsidR="00CD19D9" w:rsidRPr="00FB1773">
        <w:rPr>
          <w:rFonts w:ascii="Times New Roman" w:hAnsi="Times New Roman"/>
          <w:bCs/>
          <w:spacing w:val="3"/>
          <w:sz w:val="24"/>
          <w:szCs w:val="24"/>
        </w:rPr>
        <w:t>а</w:t>
      </w:r>
      <w:r w:rsidR="00F7608C" w:rsidRPr="00FB177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A531EE" w:rsidRPr="00FB1773">
        <w:rPr>
          <w:rFonts w:ascii="Times New Roman" w:hAnsi="Times New Roman"/>
          <w:bCs/>
          <w:spacing w:val="3"/>
          <w:sz w:val="24"/>
          <w:szCs w:val="24"/>
        </w:rPr>
        <w:t xml:space="preserve">отклонения при исполнении составила </w:t>
      </w:r>
      <w:r w:rsidR="00C63F9E" w:rsidRPr="00FB1773">
        <w:rPr>
          <w:rFonts w:ascii="Times New Roman" w:hAnsi="Times New Roman"/>
          <w:sz w:val="24"/>
          <w:szCs w:val="24"/>
        </w:rPr>
        <w:t xml:space="preserve">11 775,70 </w:t>
      </w:r>
      <w:r w:rsidR="00CD19D9" w:rsidRPr="00FB1773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A531EE" w:rsidRPr="00FB1773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FA1DCD" w:rsidRPr="00FB1773">
        <w:rPr>
          <w:rFonts w:ascii="Times New Roman" w:hAnsi="Times New Roman"/>
          <w:bCs/>
          <w:spacing w:val="3"/>
          <w:sz w:val="24"/>
          <w:szCs w:val="24"/>
        </w:rPr>
        <w:t>в</w:t>
      </w:r>
      <w:r w:rsidR="00A531EE" w:rsidRPr="00FB1773">
        <w:rPr>
          <w:rFonts w:ascii="Times New Roman" w:hAnsi="Times New Roman"/>
          <w:bCs/>
          <w:spacing w:val="3"/>
          <w:sz w:val="24"/>
          <w:szCs w:val="24"/>
        </w:rPr>
        <w:t xml:space="preserve"> том числе: оплата членских </w:t>
      </w:r>
      <w:r w:rsidR="00FA1DCD" w:rsidRPr="00FB1773">
        <w:rPr>
          <w:rFonts w:ascii="Times New Roman" w:hAnsi="Times New Roman"/>
          <w:bCs/>
          <w:spacing w:val="3"/>
          <w:sz w:val="24"/>
          <w:szCs w:val="24"/>
        </w:rPr>
        <w:t>взнос</w:t>
      </w:r>
      <w:r w:rsidR="00A531EE" w:rsidRPr="00FB1773">
        <w:rPr>
          <w:rFonts w:ascii="Times New Roman" w:hAnsi="Times New Roman"/>
          <w:bCs/>
          <w:spacing w:val="3"/>
          <w:sz w:val="24"/>
          <w:szCs w:val="24"/>
        </w:rPr>
        <w:t xml:space="preserve">ов произведена </w:t>
      </w:r>
      <w:r w:rsidR="00FA1DCD" w:rsidRPr="00FB1773">
        <w:rPr>
          <w:rFonts w:ascii="Times New Roman" w:hAnsi="Times New Roman"/>
          <w:bCs/>
          <w:spacing w:val="3"/>
          <w:sz w:val="24"/>
          <w:szCs w:val="24"/>
        </w:rPr>
        <w:t>из расчета  фактически числящегося населения</w:t>
      </w:r>
      <w:r w:rsidR="006B0B29" w:rsidRPr="00FB1773">
        <w:rPr>
          <w:rFonts w:ascii="Times New Roman" w:hAnsi="Times New Roman"/>
          <w:bCs/>
          <w:spacing w:val="3"/>
          <w:sz w:val="24"/>
          <w:szCs w:val="24"/>
        </w:rPr>
        <w:t>; при заключении муниципальных контрактов</w:t>
      </w:r>
      <w:r w:rsidR="00A531EE" w:rsidRPr="00FB1773">
        <w:rPr>
          <w:rFonts w:ascii="Times New Roman" w:hAnsi="Times New Roman"/>
          <w:bCs/>
          <w:spacing w:val="3"/>
          <w:sz w:val="24"/>
          <w:szCs w:val="24"/>
        </w:rPr>
        <w:t xml:space="preserve"> образовалась экономия</w:t>
      </w:r>
      <w:r w:rsidR="00FA1DCD" w:rsidRPr="00FB1773">
        <w:rPr>
          <w:rFonts w:ascii="Times New Roman" w:hAnsi="Times New Roman"/>
          <w:bCs/>
          <w:spacing w:val="3"/>
          <w:sz w:val="24"/>
          <w:szCs w:val="24"/>
        </w:rPr>
        <w:t>;</w:t>
      </w:r>
      <w:r w:rsidR="0048543B" w:rsidRPr="00FB1773">
        <w:rPr>
          <w:rFonts w:ascii="Times New Roman" w:hAnsi="Times New Roman"/>
          <w:bCs/>
          <w:spacing w:val="3"/>
          <w:sz w:val="24"/>
          <w:szCs w:val="24"/>
        </w:rPr>
        <w:t xml:space="preserve"> отсутствие фактической потребности в средствах резервного фонда</w:t>
      </w:r>
      <w:r w:rsidR="00F14FC8">
        <w:rPr>
          <w:rFonts w:ascii="Times New Roman" w:hAnsi="Times New Roman"/>
          <w:bCs/>
          <w:spacing w:val="3"/>
          <w:sz w:val="24"/>
          <w:szCs w:val="24"/>
        </w:rPr>
        <w:t>;</w:t>
      </w:r>
      <w:r w:rsidR="00865180" w:rsidRPr="00FB177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865180" w:rsidRPr="00FB1773">
        <w:rPr>
          <w:rFonts w:ascii="Times New Roman" w:hAnsi="Times New Roman"/>
          <w:sz w:val="24"/>
          <w:szCs w:val="24"/>
        </w:rPr>
        <w:t xml:space="preserve">в связи с отменой </w:t>
      </w:r>
      <w:r w:rsidR="00865180" w:rsidRPr="00FB1773">
        <w:rPr>
          <w:rFonts w:ascii="Times New Roman" w:hAnsi="Times New Roman"/>
          <w:sz w:val="24"/>
          <w:szCs w:val="24"/>
          <w:lang w:val="en-US"/>
        </w:rPr>
        <w:t>VII</w:t>
      </w:r>
      <w:r w:rsidR="00865180" w:rsidRPr="00FB1773">
        <w:rPr>
          <w:rFonts w:ascii="Times New Roman" w:hAnsi="Times New Roman"/>
          <w:sz w:val="24"/>
          <w:szCs w:val="24"/>
        </w:rPr>
        <w:t xml:space="preserve"> Спортивных игр народов Республики Саха (Якутия);</w:t>
      </w:r>
    </w:p>
    <w:p w:rsidR="00FA1DCD" w:rsidRPr="00FB1773" w:rsidRDefault="00FA1DCD" w:rsidP="0048543B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48543B" w:rsidRPr="00FB1773" w:rsidRDefault="003003F3" w:rsidP="00485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1773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A531EE" w:rsidRPr="00FB1773">
        <w:rPr>
          <w:rFonts w:ascii="Times New Roman" w:hAnsi="Times New Roman"/>
          <w:bCs/>
          <w:spacing w:val="3"/>
          <w:sz w:val="24"/>
          <w:szCs w:val="24"/>
        </w:rPr>
        <w:t xml:space="preserve">КОСГУ </w:t>
      </w:r>
      <w:r w:rsidR="00667232" w:rsidRPr="00FB1773">
        <w:rPr>
          <w:rFonts w:ascii="Times New Roman" w:hAnsi="Times New Roman"/>
          <w:bCs/>
          <w:spacing w:val="3"/>
          <w:sz w:val="24"/>
          <w:szCs w:val="24"/>
        </w:rPr>
        <w:t>251 –</w:t>
      </w:r>
      <w:r w:rsidR="0077282B" w:rsidRPr="00FB177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F80363" w:rsidRPr="00FB1773">
        <w:rPr>
          <w:rFonts w:ascii="Times New Roman" w:hAnsi="Times New Roman"/>
          <w:bCs/>
          <w:spacing w:val="3"/>
          <w:sz w:val="24"/>
          <w:szCs w:val="24"/>
        </w:rPr>
        <w:t>о</w:t>
      </w:r>
      <w:r w:rsidR="0048543B" w:rsidRPr="00FB1773">
        <w:rPr>
          <w:rFonts w:ascii="Times New Roman" w:hAnsi="Times New Roman"/>
          <w:sz w:val="24"/>
          <w:szCs w:val="24"/>
        </w:rPr>
        <w:t xml:space="preserve">статок денежных средств, в сумме </w:t>
      </w:r>
      <w:r w:rsidR="0077282B" w:rsidRPr="00FB17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29 731,86</w:t>
      </w:r>
      <w:r w:rsidR="0077282B" w:rsidRPr="00FB177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48543B" w:rsidRPr="00FB1773">
        <w:rPr>
          <w:rFonts w:ascii="Times New Roman" w:hAnsi="Times New Roman"/>
          <w:sz w:val="24"/>
          <w:szCs w:val="24"/>
        </w:rPr>
        <w:t xml:space="preserve">тыс. рублей, объясняется </w:t>
      </w:r>
      <w:r w:rsidR="004D79CB" w:rsidRPr="00FB1773">
        <w:rPr>
          <w:rFonts w:ascii="Times New Roman" w:hAnsi="Times New Roman"/>
          <w:sz w:val="24"/>
          <w:szCs w:val="24"/>
        </w:rPr>
        <w:t>тем, что субсидия из государственного бюджета Республики Саха (Якутия) на переселение граждан из аварийного жилищного фонда поступила в меньшем объеме в связи со сложившейся экономией при возмещении выкупной стоимости квартир</w:t>
      </w:r>
      <w:r w:rsidR="00F80363" w:rsidRPr="00FB1773">
        <w:rPr>
          <w:rFonts w:ascii="Times New Roman" w:hAnsi="Times New Roman"/>
          <w:sz w:val="24"/>
          <w:szCs w:val="24"/>
        </w:rPr>
        <w:t>;</w:t>
      </w:r>
    </w:p>
    <w:p w:rsidR="00C663C1" w:rsidRPr="00FB1773" w:rsidRDefault="003003F3" w:rsidP="00C663C1">
      <w:pPr>
        <w:pStyle w:val="ConsPlusNormal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B177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B4839" w:rsidRPr="00FB1773">
        <w:rPr>
          <w:rFonts w:ascii="Times New Roman" w:hAnsi="Times New Roman"/>
          <w:color w:val="000000"/>
          <w:sz w:val="24"/>
          <w:szCs w:val="24"/>
        </w:rPr>
        <w:t xml:space="preserve">КОСГУ 226 - </w:t>
      </w:r>
      <w:r w:rsidR="00800C8E" w:rsidRPr="00FB1773">
        <w:rPr>
          <w:rFonts w:ascii="Times New Roman" w:hAnsi="Times New Roman"/>
          <w:color w:val="000000"/>
          <w:sz w:val="24"/>
          <w:szCs w:val="24"/>
        </w:rPr>
        <w:t>1 627,50</w:t>
      </w:r>
      <w:r w:rsidR="00477649" w:rsidRPr="00FB1773">
        <w:rPr>
          <w:rFonts w:ascii="Times New Roman" w:hAnsi="Times New Roman"/>
          <w:color w:val="000000"/>
          <w:sz w:val="24"/>
          <w:szCs w:val="24"/>
        </w:rPr>
        <w:t xml:space="preserve"> тыс. рублей </w:t>
      </w:r>
      <w:r w:rsidR="00991A42" w:rsidRPr="00FB177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91A42" w:rsidRPr="00FB1773">
        <w:rPr>
          <w:rFonts w:ascii="Times New Roman" w:hAnsi="Times New Roman" w:cs="Times New Roman"/>
          <w:sz w:val="24"/>
          <w:szCs w:val="24"/>
        </w:rPr>
        <w:t>образовалась в результате проведения открытых аукционов и снижения начальной максимальной цены контракта</w:t>
      </w:r>
      <w:r w:rsidR="0090398F" w:rsidRPr="00FB1773">
        <w:rPr>
          <w:rFonts w:ascii="Times New Roman" w:hAnsi="Times New Roman"/>
          <w:color w:val="000000"/>
          <w:sz w:val="24"/>
          <w:szCs w:val="24"/>
        </w:rPr>
        <w:t>;</w:t>
      </w:r>
    </w:p>
    <w:p w:rsidR="001348B9" w:rsidRPr="00FB1773" w:rsidRDefault="000923D2" w:rsidP="001348B9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r w:rsidRPr="00FB1773">
        <w:rPr>
          <w:rFonts w:ascii="Times New Roman" w:hAnsi="Times New Roman"/>
          <w:b w:val="0"/>
          <w:bCs w:val="0"/>
          <w:spacing w:val="3"/>
        </w:rPr>
        <w:t xml:space="preserve">- </w:t>
      </w:r>
      <w:r w:rsidR="002256E0" w:rsidRPr="00FB1773">
        <w:rPr>
          <w:rFonts w:ascii="Times New Roman" w:hAnsi="Times New Roman"/>
          <w:b w:val="0"/>
          <w:bCs w:val="0"/>
          <w:spacing w:val="3"/>
        </w:rPr>
        <w:t xml:space="preserve">КОСГУ 211 </w:t>
      </w:r>
      <w:r w:rsidR="00B6490A" w:rsidRPr="00FB1773">
        <w:rPr>
          <w:rFonts w:ascii="Times New Roman" w:hAnsi="Times New Roman"/>
          <w:b w:val="0"/>
          <w:bCs w:val="0"/>
          <w:spacing w:val="3"/>
        </w:rPr>
        <w:t>–</w:t>
      </w:r>
      <w:r w:rsidR="002256E0" w:rsidRPr="00FB1773">
        <w:rPr>
          <w:rFonts w:ascii="Times New Roman" w:hAnsi="Times New Roman"/>
          <w:b w:val="0"/>
          <w:bCs w:val="0"/>
          <w:spacing w:val="3"/>
        </w:rPr>
        <w:t xml:space="preserve"> </w:t>
      </w:r>
      <w:r w:rsidR="00B6490A" w:rsidRPr="00FB1773">
        <w:rPr>
          <w:rFonts w:ascii="Times New Roman" w:hAnsi="Times New Roman"/>
          <w:b w:val="0"/>
          <w:bCs w:val="0"/>
          <w:spacing w:val="3"/>
        </w:rPr>
        <w:t>остаток сре</w:t>
      </w:r>
      <w:proofErr w:type="gramStart"/>
      <w:r w:rsidR="00B6490A" w:rsidRPr="00FB1773">
        <w:rPr>
          <w:rFonts w:ascii="Times New Roman" w:hAnsi="Times New Roman"/>
          <w:b w:val="0"/>
          <w:bCs w:val="0"/>
          <w:spacing w:val="3"/>
        </w:rPr>
        <w:t xml:space="preserve">дств </w:t>
      </w:r>
      <w:r w:rsidR="00E65707" w:rsidRPr="00FB1773">
        <w:rPr>
          <w:rFonts w:ascii="Times New Roman" w:hAnsi="Times New Roman"/>
          <w:b w:val="0"/>
          <w:bCs w:val="0"/>
          <w:spacing w:val="3"/>
        </w:rPr>
        <w:t>в с</w:t>
      </w:r>
      <w:proofErr w:type="gramEnd"/>
      <w:r w:rsidR="00E65707" w:rsidRPr="00FB1773">
        <w:rPr>
          <w:rFonts w:ascii="Times New Roman" w:hAnsi="Times New Roman"/>
          <w:b w:val="0"/>
          <w:bCs w:val="0"/>
          <w:spacing w:val="3"/>
        </w:rPr>
        <w:t xml:space="preserve">умме </w:t>
      </w:r>
      <w:r w:rsidR="0050703B" w:rsidRPr="00FB1773">
        <w:rPr>
          <w:rFonts w:ascii="Times New Roman" w:hAnsi="Times New Roman"/>
          <w:b w:val="0"/>
          <w:bCs w:val="0"/>
          <w:spacing w:val="3"/>
        </w:rPr>
        <w:t>167,78</w:t>
      </w:r>
      <w:r w:rsidR="00E65707" w:rsidRPr="00FB1773">
        <w:rPr>
          <w:rFonts w:ascii="Times New Roman" w:hAnsi="Times New Roman"/>
          <w:b w:val="0"/>
          <w:bCs w:val="0"/>
          <w:spacing w:val="3"/>
        </w:rPr>
        <w:t xml:space="preserve"> -</w:t>
      </w:r>
      <w:r w:rsidR="00DD25C1" w:rsidRPr="00FB1773">
        <w:rPr>
          <w:rFonts w:ascii="Times New Roman" w:hAnsi="Times New Roman"/>
          <w:b w:val="0"/>
          <w:bCs w:val="0"/>
          <w:spacing w:val="3"/>
        </w:rPr>
        <w:t xml:space="preserve"> </w:t>
      </w:r>
      <w:r w:rsidR="00F00464" w:rsidRPr="00FB1773">
        <w:rPr>
          <w:rStyle w:val="2TimesNewRoman6pt"/>
          <w:rFonts w:eastAsiaTheme="minorHAnsi"/>
          <w:b w:val="0"/>
          <w:sz w:val="24"/>
          <w:szCs w:val="24"/>
        </w:rPr>
        <w:t>в</w:t>
      </w:r>
      <w:r w:rsidR="00F00464" w:rsidRPr="00FB1773">
        <w:rPr>
          <w:rStyle w:val="2TimesNewRoman9pt"/>
          <w:rFonts w:eastAsiaTheme="minorHAnsi"/>
          <w:b w:val="0"/>
          <w:sz w:val="24"/>
          <w:szCs w:val="24"/>
        </w:rPr>
        <w:t>ыделенные средства на повышение МРОТ выплачены по фактическому начислению</w:t>
      </w:r>
      <w:r w:rsidR="001348B9" w:rsidRPr="00FB1773">
        <w:rPr>
          <w:rStyle w:val="2TimesNewRoman9pt"/>
          <w:rFonts w:eastAsiaTheme="minorHAnsi"/>
          <w:b w:val="0"/>
          <w:sz w:val="24"/>
          <w:szCs w:val="24"/>
        </w:rPr>
        <w:t xml:space="preserve">, </w:t>
      </w:r>
      <w:r w:rsidR="001348B9" w:rsidRPr="00FB1773">
        <w:rPr>
          <w:rFonts w:ascii="Times New Roman" w:hAnsi="Times New Roman" w:cs="Times New Roman"/>
          <w:b w:val="0"/>
        </w:rPr>
        <w:t>оптимизация расходов в МУ «СОТО» в связи с сокращением с 01.01.2018 штатной численности уборщиков служебных помещений на 4,5 единицы</w:t>
      </w:r>
      <w:r w:rsidR="001348B9" w:rsidRPr="00FB1773">
        <w:rPr>
          <w:rFonts w:ascii="Times New Roman" w:hAnsi="Times New Roman"/>
          <w:b w:val="0"/>
          <w:bCs w:val="0"/>
          <w:spacing w:val="3"/>
        </w:rPr>
        <w:t>;</w:t>
      </w:r>
    </w:p>
    <w:p w:rsidR="00067F6A" w:rsidRPr="00FB1773" w:rsidRDefault="00067F6A" w:rsidP="00067F6A">
      <w:pPr>
        <w:spacing w:after="0" w:line="240" w:lineRule="auto"/>
        <w:jc w:val="both"/>
        <w:rPr>
          <w:sz w:val="24"/>
          <w:szCs w:val="24"/>
        </w:rPr>
      </w:pPr>
      <w:r w:rsidRPr="00FB1773">
        <w:rPr>
          <w:rFonts w:ascii="Times New Roman" w:hAnsi="Times New Roman"/>
          <w:bCs/>
          <w:spacing w:val="3"/>
          <w:sz w:val="24"/>
          <w:szCs w:val="24"/>
        </w:rPr>
        <w:t>- КОСГУ 262 – остаток сре</w:t>
      </w:r>
      <w:proofErr w:type="gramStart"/>
      <w:r w:rsidRPr="00FB1773">
        <w:rPr>
          <w:rFonts w:ascii="Times New Roman" w:hAnsi="Times New Roman"/>
          <w:bCs/>
          <w:spacing w:val="3"/>
          <w:sz w:val="24"/>
          <w:szCs w:val="24"/>
        </w:rPr>
        <w:t>дств в с</w:t>
      </w:r>
      <w:proofErr w:type="gramEnd"/>
      <w:r w:rsidRPr="00FB1773"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="00CD79F1" w:rsidRPr="00FB17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1 314,34</w:t>
      </w:r>
      <w:r w:rsidR="00CD79F1" w:rsidRPr="00FB177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FB1773">
        <w:rPr>
          <w:rFonts w:ascii="Times New Roman" w:hAnsi="Times New Roman"/>
          <w:bCs/>
          <w:spacing w:val="3"/>
          <w:sz w:val="24"/>
          <w:szCs w:val="24"/>
        </w:rPr>
        <w:t>тыс. рублей</w:t>
      </w:r>
      <w:r w:rsidR="00996C19" w:rsidRPr="00FB1773">
        <w:rPr>
          <w:rFonts w:ascii="Times New Roman" w:hAnsi="Times New Roman"/>
          <w:bCs/>
          <w:spacing w:val="3"/>
          <w:sz w:val="24"/>
          <w:szCs w:val="24"/>
        </w:rPr>
        <w:t xml:space="preserve"> образовался в связи с тем, что </w:t>
      </w:r>
      <w:r w:rsidR="006344E7" w:rsidRPr="00FB1773">
        <w:rPr>
          <w:rFonts w:ascii="Times New Roman" w:hAnsi="Times New Roman"/>
          <w:bCs/>
          <w:spacing w:val="3"/>
          <w:sz w:val="24"/>
          <w:szCs w:val="24"/>
        </w:rPr>
        <w:t>фактическ</w:t>
      </w:r>
      <w:r w:rsidR="00D83D38" w:rsidRPr="00FB1773">
        <w:rPr>
          <w:rFonts w:ascii="Times New Roman" w:hAnsi="Times New Roman"/>
          <w:bCs/>
          <w:spacing w:val="3"/>
          <w:sz w:val="24"/>
          <w:szCs w:val="24"/>
        </w:rPr>
        <w:t>ая</w:t>
      </w:r>
      <w:r w:rsidR="006344E7" w:rsidRPr="00FB177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83D38" w:rsidRPr="00FB1773">
        <w:rPr>
          <w:rFonts w:ascii="Times New Roman" w:hAnsi="Times New Roman"/>
          <w:bCs/>
          <w:spacing w:val="3"/>
          <w:sz w:val="24"/>
          <w:szCs w:val="24"/>
        </w:rPr>
        <w:t xml:space="preserve">численность </w:t>
      </w:r>
      <w:r w:rsidR="007C63A9" w:rsidRPr="00FB1773">
        <w:rPr>
          <w:rFonts w:ascii="Times New Roman" w:hAnsi="Times New Roman"/>
          <w:bCs/>
          <w:spacing w:val="3"/>
          <w:sz w:val="24"/>
          <w:szCs w:val="24"/>
        </w:rPr>
        <w:t>студентов</w:t>
      </w:r>
      <w:r w:rsidR="00D83D38" w:rsidRPr="00FB177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7C63A9" w:rsidRPr="00FB1773">
        <w:rPr>
          <w:rFonts w:ascii="Times New Roman" w:hAnsi="Times New Roman"/>
          <w:bCs/>
          <w:spacing w:val="3"/>
          <w:sz w:val="24"/>
          <w:szCs w:val="24"/>
        </w:rPr>
        <w:t>- получателей мер социальной поддержки оказалось меньше запланирова</w:t>
      </w:r>
      <w:r w:rsidR="00D83D38" w:rsidRPr="00FB1773">
        <w:rPr>
          <w:rFonts w:ascii="Times New Roman" w:hAnsi="Times New Roman"/>
          <w:bCs/>
          <w:spacing w:val="3"/>
          <w:sz w:val="24"/>
          <w:szCs w:val="24"/>
        </w:rPr>
        <w:t>нной;</w:t>
      </w:r>
    </w:p>
    <w:p w:rsidR="00102FD3" w:rsidRPr="00FB1773" w:rsidRDefault="00102FD3" w:rsidP="006D61DD">
      <w:pPr>
        <w:spacing w:after="0" w:line="240" w:lineRule="auto"/>
        <w:rPr>
          <w:sz w:val="24"/>
          <w:szCs w:val="24"/>
        </w:rPr>
      </w:pPr>
      <w:r w:rsidRPr="00FB1773">
        <w:rPr>
          <w:rFonts w:ascii="Times New Roman" w:hAnsi="Times New Roman"/>
          <w:bCs/>
          <w:spacing w:val="3"/>
          <w:sz w:val="24"/>
          <w:szCs w:val="24"/>
        </w:rPr>
        <w:t>- КОСГУ 263 – остаток сре</w:t>
      </w:r>
      <w:proofErr w:type="gramStart"/>
      <w:r w:rsidRPr="00FB1773">
        <w:rPr>
          <w:rFonts w:ascii="Times New Roman" w:hAnsi="Times New Roman"/>
          <w:bCs/>
          <w:spacing w:val="3"/>
          <w:sz w:val="24"/>
          <w:szCs w:val="24"/>
        </w:rPr>
        <w:t>дств в с</w:t>
      </w:r>
      <w:proofErr w:type="gramEnd"/>
      <w:r w:rsidRPr="00FB1773"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Pr="00FB17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228,39</w:t>
      </w:r>
      <w:r w:rsidRPr="00FB177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FB1773">
        <w:rPr>
          <w:rFonts w:ascii="Times New Roman" w:hAnsi="Times New Roman"/>
          <w:bCs/>
          <w:spacing w:val="3"/>
          <w:sz w:val="24"/>
          <w:szCs w:val="24"/>
        </w:rPr>
        <w:t xml:space="preserve">тыс. рублей </w:t>
      </w:r>
      <w:r w:rsidR="00997629" w:rsidRPr="00FB1773">
        <w:rPr>
          <w:rFonts w:ascii="Times New Roman" w:hAnsi="Times New Roman"/>
          <w:sz w:val="24"/>
          <w:szCs w:val="24"/>
        </w:rPr>
        <w:t>– приостановление выплаты согласно распоряжению Нерюнгринской районной администрации № 39-л от 23.04.2018 г., в связи с трудоустройством</w:t>
      </w:r>
      <w:r w:rsidRPr="00FB1773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F410F4" w:rsidRPr="00FB1773" w:rsidRDefault="00F410F4" w:rsidP="00225F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1773">
        <w:rPr>
          <w:rFonts w:ascii="Times New Roman" w:hAnsi="Times New Roman"/>
          <w:bCs/>
          <w:spacing w:val="3"/>
          <w:sz w:val="24"/>
          <w:szCs w:val="24"/>
        </w:rPr>
        <w:t>- КОСГУ 225 – остаток сре</w:t>
      </w:r>
      <w:proofErr w:type="gramStart"/>
      <w:r w:rsidRPr="00FB1773">
        <w:rPr>
          <w:rFonts w:ascii="Times New Roman" w:hAnsi="Times New Roman"/>
          <w:bCs/>
          <w:spacing w:val="3"/>
          <w:sz w:val="24"/>
          <w:szCs w:val="24"/>
        </w:rPr>
        <w:t>дств в с</w:t>
      </w:r>
      <w:proofErr w:type="gramEnd"/>
      <w:r w:rsidRPr="00FB1773"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="006A5098" w:rsidRPr="00FB1773">
        <w:rPr>
          <w:rFonts w:ascii="Times New Roman" w:hAnsi="Times New Roman"/>
          <w:color w:val="000000"/>
          <w:sz w:val="24"/>
          <w:szCs w:val="24"/>
        </w:rPr>
        <w:t>3 570,64</w:t>
      </w:r>
      <w:r w:rsidRPr="00FB17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1773">
        <w:rPr>
          <w:rFonts w:ascii="Times New Roman" w:hAnsi="Times New Roman"/>
          <w:bCs/>
          <w:spacing w:val="3"/>
          <w:sz w:val="24"/>
          <w:szCs w:val="24"/>
        </w:rPr>
        <w:t xml:space="preserve">тыс. рублей – </w:t>
      </w:r>
      <w:r w:rsidR="00225FBD" w:rsidRPr="00FB1773">
        <w:rPr>
          <w:rFonts w:ascii="Times New Roman" w:hAnsi="Times New Roman"/>
          <w:sz w:val="24"/>
          <w:szCs w:val="24"/>
        </w:rPr>
        <w:t>результаты проведенного аукциона по МК на ремонт 4,5 этажей здания Нерюнгринской районной администрации отменены ФАС. Ремонт предусмотрен в 2019 г.</w:t>
      </w:r>
      <w:r w:rsidRPr="00FB1773">
        <w:rPr>
          <w:rFonts w:ascii="Times New Roman" w:hAnsi="Times New Roman"/>
          <w:color w:val="000000"/>
          <w:sz w:val="24"/>
          <w:szCs w:val="24"/>
        </w:rPr>
        <w:t>;</w:t>
      </w:r>
    </w:p>
    <w:p w:rsidR="00E328B5" w:rsidRPr="00FB1773" w:rsidRDefault="000923D2" w:rsidP="00E328B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spacing w:val="3"/>
        </w:rPr>
      </w:pPr>
      <w:r w:rsidRPr="00FB1773">
        <w:rPr>
          <w:rFonts w:ascii="Times New Roman" w:hAnsi="Times New Roman"/>
          <w:b w:val="0"/>
          <w:bCs w:val="0"/>
          <w:spacing w:val="3"/>
        </w:rPr>
        <w:t xml:space="preserve">- </w:t>
      </w:r>
      <w:r w:rsidR="006E4FB0" w:rsidRPr="00FB1773">
        <w:rPr>
          <w:rFonts w:ascii="Times New Roman" w:hAnsi="Times New Roman"/>
          <w:b w:val="0"/>
          <w:bCs w:val="0"/>
          <w:spacing w:val="3"/>
        </w:rPr>
        <w:t>КОСГУ 213</w:t>
      </w:r>
      <w:r w:rsidR="006E4FB0" w:rsidRPr="00FB1773">
        <w:rPr>
          <w:rFonts w:ascii="Times New Roman" w:hAnsi="Times New Roman"/>
          <w:bCs w:val="0"/>
          <w:spacing w:val="3"/>
        </w:rPr>
        <w:t xml:space="preserve"> - </w:t>
      </w:r>
      <w:r w:rsidR="00ED0279" w:rsidRPr="00FB1773">
        <w:rPr>
          <w:rFonts w:ascii="Times New Roman" w:eastAsia="Times New Roman" w:hAnsi="Times New Roman"/>
          <w:b w:val="0"/>
          <w:color w:val="000000"/>
          <w:lang w:eastAsia="ru-RU"/>
        </w:rPr>
        <w:t>286,63</w:t>
      </w:r>
      <w:r w:rsidR="001803CB" w:rsidRPr="00FB1773">
        <w:rPr>
          <w:rFonts w:ascii="Times New Roman" w:eastAsia="Times New Roman" w:hAnsi="Times New Roman"/>
          <w:b w:val="0"/>
          <w:color w:val="000000"/>
          <w:lang w:eastAsia="ru-RU"/>
        </w:rPr>
        <w:t xml:space="preserve"> тыс. рублей</w:t>
      </w:r>
      <w:r w:rsidR="001803CB" w:rsidRPr="00FB177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555096" w:rsidRPr="00FB1773">
        <w:rPr>
          <w:rFonts w:ascii="Times New Roman" w:eastAsia="Times New Roman" w:hAnsi="Times New Roman"/>
          <w:color w:val="000000"/>
          <w:lang w:eastAsia="ru-RU"/>
        </w:rPr>
        <w:t xml:space="preserve">- </w:t>
      </w:r>
      <w:r w:rsidR="00F00566" w:rsidRPr="00FB1773">
        <w:rPr>
          <w:rFonts w:ascii="Times New Roman" w:eastAsia="Times New Roman" w:hAnsi="Times New Roman"/>
          <w:color w:val="000000"/>
          <w:lang w:eastAsia="ru-RU"/>
        </w:rPr>
        <w:t>э</w:t>
      </w:r>
      <w:r w:rsidR="00F00566" w:rsidRPr="00FB1773">
        <w:rPr>
          <w:rStyle w:val="2TimesNewRoman6pt"/>
          <w:rFonts w:eastAsiaTheme="minorHAnsi"/>
          <w:b w:val="0"/>
          <w:sz w:val="24"/>
          <w:szCs w:val="24"/>
        </w:rPr>
        <w:t>кономия по налогам на заработную плату за счет применения регрессивной ставки по налогообложению</w:t>
      </w:r>
      <w:r w:rsidR="001348B9" w:rsidRPr="00FB1773">
        <w:rPr>
          <w:rStyle w:val="2TimesNewRoman6pt"/>
          <w:rFonts w:eastAsiaTheme="minorHAnsi"/>
          <w:b w:val="0"/>
          <w:sz w:val="24"/>
          <w:szCs w:val="24"/>
        </w:rPr>
        <w:t xml:space="preserve">, </w:t>
      </w:r>
      <w:r w:rsidR="001348B9" w:rsidRPr="00FB1773">
        <w:rPr>
          <w:rFonts w:ascii="Times New Roman" w:hAnsi="Times New Roman" w:cs="Times New Roman"/>
          <w:b w:val="0"/>
        </w:rPr>
        <w:t>оптимизация расходов в МУ «СОТО» в связи с сокращением с 01.01.2018 штатной численности уборщиков служебных помещений на 4,5 единицы</w:t>
      </w:r>
      <w:r w:rsidR="00E328B5" w:rsidRPr="00FB1773">
        <w:rPr>
          <w:rFonts w:ascii="Times New Roman" w:hAnsi="Times New Roman"/>
          <w:b w:val="0"/>
          <w:bCs w:val="0"/>
          <w:spacing w:val="3"/>
        </w:rPr>
        <w:t>;</w:t>
      </w:r>
    </w:p>
    <w:p w:rsidR="00295C39" w:rsidRPr="00FB1773" w:rsidRDefault="00295C39" w:rsidP="00295C39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FB1773">
        <w:rPr>
          <w:rFonts w:ascii="Times New Roman" w:hAnsi="Times New Roman"/>
          <w:bCs/>
          <w:spacing w:val="3"/>
          <w:sz w:val="24"/>
          <w:szCs w:val="24"/>
        </w:rPr>
        <w:t>- КОСГУ 242 – остаток сре</w:t>
      </w:r>
      <w:proofErr w:type="gramStart"/>
      <w:r w:rsidRPr="00FB1773">
        <w:rPr>
          <w:rFonts w:ascii="Times New Roman" w:hAnsi="Times New Roman"/>
          <w:bCs/>
          <w:spacing w:val="3"/>
          <w:sz w:val="24"/>
          <w:szCs w:val="24"/>
        </w:rPr>
        <w:t>дств в с</w:t>
      </w:r>
      <w:proofErr w:type="gramEnd"/>
      <w:r w:rsidRPr="00FB1773"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="00944E45" w:rsidRPr="00FB17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1 561,73</w:t>
      </w:r>
      <w:r w:rsidRPr="00FB17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FB1773">
        <w:rPr>
          <w:rFonts w:ascii="Times New Roman" w:hAnsi="Times New Roman"/>
          <w:bCs/>
          <w:spacing w:val="3"/>
          <w:sz w:val="24"/>
          <w:szCs w:val="24"/>
        </w:rPr>
        <w:t xml:space="preserve">тыс. рублей - </w:t>
      </w:r>
      <w:r w:rsidRPr="00FB1773">
        <w:rPr>
          <w:rFonts w:ascii="Times New Roman" w:hAnsi="Times New Roman"/>
          <w:color w:val="000000"/>
          <w:sz w:val="24"/>
          <w:szCs w:val="24"/>
        </w:rPr>
        <w:t xml:space="preserve">средства не освоены по </w:t>
      </w:r>
      <w:r w:rsidR="00403737" w:rsidRPr="00FB17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причине того, что на конкурс проведения отбора получателей субсидий не предоставлены заявления с приложением необходимых документов хозяйствами</w:t>
      </w:r>
      <w:r w:rsidR="00E02622" w:rsidRPr="00FB17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МУП «Золотника» произвело добровольный возврат бюджетных средств по факту выявленных нарушений предоставления субсидий в 2018 году</w:t>
      </w:r>
      <w:r w:rsidR="003C3D15" w:rsidRPr="00FB17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C943A9" w:rsidRPr="00FB1773" w:rsidRDefault="000923D2" w:rsidP="00310FAD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B1773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C943A9" w:rsidRPr="00FB1773">
        <w:rPr>
          <w:rFonts w:ascii="Times New Roman" w:hAnsi="Times New Roman"/>
          <w:bCs/>
          <w:spacing w:val="3"/>
          <w:sz w:val="24"/>
          <w:szCs w:val="24"/>
        </w:rPr>
        <w:t>КОСГУ 212 – остаток сре</w:t>
      </w:r>
      <w:proofErr w:type="gramStart"/>
      <w:r w:rsidR="00C943A9" w:rsidRPr="00FB1773">
        <w:rPr>
          <w:rFonts w:ascii="Times New Roman" w:hAnsi="Times New Roman"/>
          <w:bCs/>
          <w:spacing w:val="3"/>
          <w:sz w:val="24"/>
          <w:szCs w:val="24"/>
        </w:rPr>
        <w:t xml:space="preserve">дств </w:t>
      </w:r>
      <w:r w:rsidR="00984F3A" w:rsidRPr="00FB1773">
        <w:rPr>
          <w:rFonts w:ascii="Times New Roman" w:hAnsi="Times New Roman"/>
          <w:bCs/>
          <w:spacing w:val="3"/>
          <w:sz w:val="24"/>
          <w:szCs w:val="24"/>
        </w:rPr>
        <w:t>в с</w:t>
      </w:r>
      <w:proofErr w:type="gramEnd"/>
      <w:r w:rsidR="00984F3A" w:rsidRPr="00FB1773"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="00944E45" w:rsidRPr="00FB17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724,49</w:t>
      </w:r>
      <w:r w:rsidR="00944E45" w:rsidRPr="00FB177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121891" w:rsidRPr="00FB1773">
        <w:rPr>
          <w:rFonts w:ascii="Times New Roman" w:hAnsi="Times New Roman"/>
          <w:bCs/>
          <w:spacing w:val="3"/>
          <w:sz w:val="24"/>
          <w:szCs w:val="24"/>
        </w:rPr>
        <w:t xml:space="preserve">тыс. рублей объясняется: </w:t>
      </w:r>
      <w:r w:rsidR="00C943A9" w:rsidRPr="00FB1773">
        <w:rPr>
          <w:rFonts w:ascii="Times New Roman" w:hAnsi="Times New Roman"/>
          <w:bCs/>
          <w:spacing w:val="3"/>
          <w:sz w:val="24"/>
          <w:szCs w:val="24"/>
        </w:rPr>
        <w:t>выезд из РКС</w:t>
      </w:r>
      <w:r w:rsidR="00E328B5" w:rsidRPr="00FB1773">
        <w:rPr>
          <w:rFonts w:ascii="Times New Roman" w:hAnsi="Times New Roman"/>
          <w:bCs/>
          <w:spacing w:val="3"/>
          <w:sz w:val="24"/>
          <w:szCs w:val="24"/>
        </w:rPr>
        <w:t xml:space="preserve"> не подтвержден документами</w:t>
      </w:r>
      <w:r w:rsidR="004F4C53" w:rsidRPr="00FB1773">
        <w:rPr>
          <w:rFonts w:ascii="Times New Roman" w:hAnsi="Times New Roman"/>
          <w:bCs/>
          <w:spacing w:val="3"/>
          <w:sz w:val="24"/>
          <w:szCs w:val="24"/>
        </w:rPr>
        <w:t xml:space="preserve">, </w:t>
      </w:r>
      <w:r w:rsidR="006C15FC" w:rsidRPr="00FB1773">
        <w:rPr>
          <w:rFonts w:ascii="Times New Roman" w:hAnsi="Times New Roman"/>
          <w:bCs/>
          <w:spacing w:val="3"/>
          <w:sz w:val="24"/>
          <w:szCs w:val="24"/>
        </w:rPr>
        <w:t xml:space="preserve">командировочные </w:t>
      </w:r>
      <w:r w:rsidR="000E215F" w:rsidRPr="00FB1773">
        <w:rPr>
          <w:rFonts w:ascii="Times New Roman" w:hAnsi="Times New Roman"/>
          <w:bCs/>
          <w:spacing w:val="3"/>
          <w:sz w:val="24"/>
          <w:szCs w:val="24"/>
        </w:rPr>
        <w:t>расходы произведены не в полном объеме в связи с сокращением служебных командировок</w:t>
      </w:r>
      <w:r w:rsidR="00E328B5" w:rsidRPr="00FB1773">
        <w:rPr>
          <w:rFonts w:ascii="Times New Roman" w:hAnsi="Times New Roman"/>
          <w:bCs/>
          <w:spacing w:val="3"/>
          <w:sz w:val="24"/>
          <w:szCs w:val="24"/>
        </w:rPr>
        <w:t>;</w:t>
      </w:r>
      <w:r w:rsidR="00C943A9" w:rsidRPr="00FB177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2F35C7" w:rsidRPr="00FB1773" w:rsidRDefault="00D83D38" w:rsidP="002F35C7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B1773"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="002F35C7" w:rsidRPr="00FB1773">
        <w:rPr>
          <w:rFonts w:ascii="Times New Roman" w:hAnsi="Times New Roman"/>
          <w:bCs/>
          <w:spacing w:val="3"/>
          <w:sz w:val="24"/>
          <w:szCs w:val="24"/>
        </w:rPr>
        <w:t>КОСГУ 231 – остаток сре</w:t>
      </w:r>
      <w:proofErr w:type="gramStart"/>
      <w:r w:rsidR="002F35C7" w:rsidRPr="00FB1773">
        <w:rPr>
          <w:rFonts w:ascii="Times New Roman" w:hAnsi="Times New Roman"/>
          <w:bCs/>
          <w:spacing w:val="3"/>
          <w:sz w:val="24"/>
          <w:szCs w:val="24"/>
        </w:rPr>
        <w:t>дств в с</w:t>
      </w:r>
      <w:proofErr w:type="gramEnd"/>
      <w:r w:rsidR="002F35C7" w:rsidRPr="00FB1773">
        <w:rPr>
          <w:rFonts w:ascii="Times New Roman" w:hAnsi="Times New Roman"/>
          <w:bCs/>
          <w:spacing w:val="3"/>
          <w:sz w:val="24"/>
          <w:szCs w:val="24"/>
        </w:rPr>
        <w:t xml:space="preserve">умме </w:t>
      </w:r>
      <w:r w:rsidR="00AF7660" w:rsidRPr="00FB17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42,48</w:t>
      </w:r>
      <w:r w:rsidR="002F35C7" w:rsidRPr="00FB17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F35C7" w:rsidRPr="00FB1773">
        <w:rPr>
          <w:rFonts w:ascii="Times New Roman" w:hAnsi="Times New Roman"/>
          <w:bCs/>
          <w:spacing w:val="3"/>
          <w:sz w:val="24"/>
          <w:szCs w:val="24"/>
        </w:rPr>
        <w:t>тыс. рублей –</w:t>
      </w:r>
      <w:r w:rsidR="00AF7660" w:rsidRPr="00FB177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AF7660" w:rsidRPr="00FB1773">
        <w:rPr>
          <w:rFonts w:ascii="Times New Roman" w:hAnsi="Times New Roman"/>
          <w:sz w:val="24"/>
          <w:szCs w:val="24"/>
        </w:rPr>
        <w:t>экономия по оплате процентов по муниципальному долгу. Перерасчет суммы процентов по кредитному договору произошел в связи с досрочным погашением кредита</w:t>
      </w:r>
      <w:r w:rsidR="00E36411" w:rsidRPr="00FB1773">
        <w:rPr>
          <w:rFonts w:ascii="Times New Roman" w:hAnsi="Times New Roman"/>
          <w:sz w:val="24"/>
          <w:szCs w:val="24"/>
        </w:rPr>
        <w:t>;</w:t>
      </w:r>
      <w:r w:rsidR="002F35C7" w:rsidRPr="00FB177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F410F4" w:rsidRPr="00FB1773" w:rsidRDefault="00830C04" w:rsidP="00830C04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FB1773">
        <w:rPr>
          <w:rFonts w:ascii="Times New Roman" w:hAnsi="Times New Roman"/>
          <w:b w:val="0"/>
          <w:bCs w:val="0"/>
          <w:spacing w:val="3"/>
        </w:rPr>
        <w:t>- КОСГУ 222 – остаток сре</w:t>
      </w:r>
      <w:proofErr w:type="gramStart"/>
      <w:r w:rsidRPr="00FB1773">
        <w:rPr>
          <w:rFonts w:ascii="Times New Roman" w:hAnsi="Times New Roman"/>
          <w:b w:val="0"/>
          <w:bCs w:val="0"/>
          <w:spacing w:val="3"/>
        </w:rPr>
        <w:t>дств в с</w:t>
      </w:r>
      <w:proofErr w:type="gramEnd"/>
      <w:r w:rsidRPr="00FB1773">
        <w:rPr>
          <w:rFonts w:ascii="Times New Roman" w:hAnsi="Times New Roman"/>
          <w:b w:val="0"/>
          <w:bCs w:val="0"/>
          <w:spacing w:val="3"/>
        </w:rPr>
        <w:t xml:space="preserve">умме </w:t>
      </w:r>
      <w:r w:rsidRPr="00FB1773">
        <w:rPr>
          <w:rFonts w:ascii="Times New Roman" w:eastAsia="Times New Roman" w:hAnsi="Times New Roman"/>
          <w:b w:val="0"/>
          <w:color w:val="000000"/>
          <w:lang w:eastAsia="ru-RU"/>
        </w:rPr>
        <w:t xml:space="preserve">164,35 </w:t>
      </w:r>
      <w:r w:rsidRPr="00FB1773">
        <w:rPr>
          <w:rFonts w:ascii="Times New Roman" w:hAnsi="Times New Roman"/>
          <w:b w:val="0"/>
          <w:bCs w:val="0"/>
          <w:spacing w:val="3"/>
        </w:rPr>
        <w:t xml:space="preserve">тыс. рублей – в связи </w:t>
      </w:r>
      <w:r w:rsidRPr="00FB1773">
        <w:rPr>
          <w:rFonts w:ascii="Times New Roman" w:hAnsi="Times New Roman" w:cs="Times New Roman"/>
          <w:b w:val="0"/>
        </w:rPr>
        <w:t>с экономией по итогам проведения открытых аукционов в результате снижения начальной максимальной цены контрактов МК 278 от 06.02.2018 перевозки пассажиров по расписанию</w:t>
      </w:r>
      <w:r w:rsidR="00FB1773">
        <w:rPr>
          <w:rFonts w:ascii="Times New Roman" w:hAnsi="Times New Roman" w:cs="Times New Roman"/>
          <w:b w:val="0"/>
        </w:rPr>
        <w:t>;</w:t>
      </w:r>
    </w:p>
    <w:p w:rsidR="00D95326" w:rsidRDefault="00D95326" w:rsidP="00D95326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FB1773">
        <w:rPr>
          <w:rFonts w:ascii="Times New Roman" w:hAnsi="Times New Roman"/>
          <w:b w:val="0"/>
          <w:bCs w:val="0"/>
          <w:spacing w:val="3"/>
        </w:rPr>
        <w:t>- КОСГУ 340 – остаток сре</w:t>
      </w:r>
      <w:proofErr w:type="gramStart"/>
      <w:r w:rsidRPr="00FB1773">
        <w:rPr>
          <w:rFonts w:ascii="Times New Roman" w:hAnsi="Times New Roman"/>
          <w:b w:val="0"/>
          <w:bCs w:val="0"/>
          <w:spacing w:val="3"/>
        </w:rPr>
        <w:t>дств в с</w:t>
      </w:r>
      <w:proofErr w:type="gramEnd"/>
      <w:r w:rsidRPr="00FB1773">
        <w:rPr>
          <w:rFonts w:ascii="Times New Roman" w:hAnsi="Times New Roman"/>
          <w:b w:val="0"/>
          <w:bCs w:val="0"/>
          <w:spacing w:val="3"/>
        </w:rPr>
        <w:t xml:space="preserve">умме </w:t>
      </w:r>
      <w:r w:rsidRPr="00FB1773">
        <w:rPr>
          <w:rFonts w:ascii="Times New Roman" w:eastAsia="Times New Roman" w:hAnsi="Times New Roman"/>
          <w:b w:val="0"/>
          <w:color w:val="000000"/>
          <w:lang w:eastAsia="ru-RU"/>
        </w:rPr>
        <w:t xml:space="preserve">334,96 </w:t>
      </w:r>
      <w:r w:rsidRPr="00FB1773">
        <w:rPr>
          <w:rFonts w:ascii="Times New Roman" w:hAnsi="Times New Roman"/>
          <w:b w:val="0"/>
          <w:bCs w:val="0"/>
          <w:spacing w:val="3"/>
        </w:rPr>
        <w:t xml:space="preserve">тыс. рублей – </w:t>
      </w:r>
      <w:r w:rsidRPr="00FB1773">
        <w:rPr>
          <w:rFonts w:ascii="Times New Roman" w:hAnsi="Times New Roman"/>
          <w:b w:val="0"/>
        </w:rPr>
        <w:t>экономия</w:t>
      </w:r>
      <w:r w:rsidRPr="00FB1773">
        <w:rPr>
          <w:rFonts w:ascii="Times New Roman" w:hAnsi="Times New Roman" w:cs="Times New Roman"/>
          <w:b w:val="0"/>
        </w:rPr>
        <w:t xml:space="preserve"> средств на приобретение канцелярских и </w:t>
      </w:r>
      <w:r w:rsidR="00FB1773">
        <w:rPr>
          <w:rFonts w:ascii="Times New Roman" w:hAnsi="Times New Roman" w:cs="Times New Roman"/>
          <w:b w:val="0"/>
        </w:rPr>
        <w:t>хозяйственных товаров;</w:t>
      </w:r>
    </w:p>
    <w:p w:rsidR="00FB1773" w:rsidRDefault="00FB1773" w:rsidP="003770B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8FD" w:rsidRDefault="009B2457" w:rsidP="003770B2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D48FD" w:rsidRPr="00E777FE">
        <w:rPr>
          <w:rFonts w:ascii="Times New Roman" w:hAnsi="Times New Roman"/>
          <w:sz w:val="28"/>
          <w:szCs w:val="28"/>
        </w:rPr>
        <w:t>. Проверка соответствия годовой отчетности по полноте и форме требованиям нормативных правовых актов</w:t>
      </w:r>
    </w:p>
    <w:p w:rsidR="00BD7D93" w:rsidRDefault="00BD7D93" w:rsidP="00FC06E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</w:p>
    <w:p w:rsidR="00E1324D" w:rsidRPr="00F038D3" w:rsidRDefault="00E1324D" w:rsidP="00FC06EE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F038D3">
        <w:rPr>
          <w:rFonts w:ascii="Times New Roman" w:hAnsi="Times New Roman" w:cs="Times New Roman"/>
          <w:b w:val="0"/>
        </w:rPr>
        <w:t>Отчет Нерюнгринской</w:t>
      </w:r>
      <w:r w:rsidR="00970A15" w:rsidRPr="00F038D3">
        <w:rPr>
          <w:rFonts w:ascii="Times New Roman" w:hAnsi="Times New Roman" w:cs="Times New Roman"/>
          <w:b w:val="0"/>
        </w:rPr>
        <w:t xml:space="preserve"> районной администрации  за 201</w:t>
      </w:r>
      <w:r w:rsidR="00FB1773">
        <w:rPr>
          <w:rFonts w:ascii="Times New Roman" w:hAnsi="Times New Roman" w:cs="Times New Roman"/>
          <w:b w:val="0"/>
        </w:rPr>
        <w:t>8</w:t>
      </w:r>
      <w:r w:rsidRPr="00F038D3">
        <w:rPr>
          <w:rFonts w:ascii="Times New Roman" w:hAnsi="Times New Roman" w:cs="Times New Roman"/>
          <w:b w:val="0"/>
        </w:rPr>
        <w:t xml:space="preserve"> год с пояснительной запиской поступил в Контрольно-счетную палату МО «Нерюнгринский район»  в установленный срок, в следующей комплектации:</w:t>
      </w:r>
    </w:p>
    <w:p w:rsidR="002D48FD" w:rsidRPr="00F038D3" w:rsidRDefault="002D48F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2D48FD" w:rsidRPr="00F038D3" w:rsidRDefault="002D48FD" w:rsidP="00FC0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ab/>
        <w:t>Баланс исполнения бюджета (ф.0503120);</w:t>
      </w:r>
    </w:p>
    <w:p w:rsidR="00FC06EE" w:rsidRPr="00F038D3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w:anchor="sub_503121" w:history="1">
        <w:r w:rsidRPr="00F038D3">
          <w:rPr>
            <w:rFonts w:ascii="Times New Roman" w:hAnsi="Times New Roman"/>
            <w:sz w:val="24"/>
            <w:szCs w:val="24"/>
          </w:rPr>
          <w:t>ф.0503121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FC06EE" w:rsidRPr="00F038D3" w:rsidRDefault="00FC06EE" w:rsidP="00FC06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ab/>
        <w:t>Отчет о движении денежных средств (ф. 0503123);</w:t>
      </w:r>
    </w:p>
    <w:p w:rsidR="00FC06EE" w:rsidRPr="00F038D3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lastRenderedPageBreak/>
        <w:t>Справки по консолидированным расчетам (ф.0503125);</w:t>
      </w:r>
    </w:p>
    <w:p w:rsidR="00FC06EE" w:rsidRPr="00F038D3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w:anchor="sub_503127" w:history="1">
        <w:r w:rsidRPr="00F038D3">
          <w:rPr>
            <w:rFonts w:ascii="Times New Roman" w:hAnsi="Times New Roman"/>
            <w:sz w:val="24"/>
            <w:szCs w:val="24"/>
          </w:rPr>
          <w:t>ф.0503127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FC06EE" w:rsidRPr="00F038D3" w:rsidRDefault="00FC06EE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w:anchor="sub_503128" w:history="1">
        <w:r w:rsidRPr="00F038D3">
          <w:rPr>
            <w:rFonts w:ascii="Times New Roman" w:hAnsi="Times New Roman"/>
            <w:sz w:val="24"/>
            <w:szCs w:val="24"/>
          </w:rPr>
          <w:t>ф.0503128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E1324D" w:rsidRPr="00F038D3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w:anchor="sub_503130" w:history="1">
        <w:r w:rsidRPr="00F038D3">
          <w:rPr>
            <w:rFonts w:ascii="Times New Roman" w:hAnsi="Times New Roman"/>
            <w:sz w:val="24"/>
            <w:szCs w:val="24"/>
          </w:rPr>
          <w:t>ф. 0503130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E1324D" w:rsidRPr="00F038D3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>Пояснительная записка (</w:t>
      </w:r>
      <w:hyperlink w:anchor="sub_503160" w:history="1">
        <w:r w:rsidRPr="00F038D3">
          <w:rPr>
            <w:rFonts w:ascii="Times New Roman" w:hAnsi="Times New Roman"/>
            <w:sz w:val="24"/>
            <w:szCs w:val="24"/>
          </w:rPr>
          <w:t>ф.0503160</w:t>
        </w:r>
      </w:hyperlink>
      <w:r w:rsidRPr="00F038D3">
        <w:rPr>
          <w:rFonts w:ascii="Times New Roman" w:hAnsi="Times New Roman"/>
          <w:sz w:val="24"/>
          <w:szCs w:val="24"/>
        </w:rPr>
        <w:t>);</w:t>
      </w:r>
    </w:p>
    <w:p w:rsidR="00220934" w:rsidRPr="00F038D3" w:rsidRDefault="00220934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8D3">
        <w:rPr>
          <w:rFonts w:ascii="Times New Roman" w:hAnsi="Times New Roman"/>
          <w:sz w:val="24"/>
          <w:szCs w:val="24"/>
        </w:rPr>
        <w:t xml:space="preserve">Сведения о финансовых вложениях получателя бюджетных средств, администратора источников финансирования дефицита бюджета (ф. 0503171); </w:t>
      </w:r>
    </w:p>
    <w:p w:rsidR="00E1324D" w:rsidRPr="00F038D3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6F3A">
        <w:rPr>
          <w:rFonts w:ascii="Times New Roman" w:hAnsi="Times New Roman"/>
          <w:sz w:val="24"/>
          <w:szCs w:val="24"/>
        </w:rPr>
        <w:t>Сведения о государственном (муниципальном) долге, предоставленных бюджетных кредитах (ф.0503172);</w:t>
      </w:r>
    </w:p>
    <w:p w:rsidR="00E1324D" w:rsidRPr="001A5598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598">
        <w:rPr>
          <w:rFonts w:ascii="Times New Roman" w:hAnsi="Times New Roman"/>
          <w:sz w:val="24"/>
          <w:szCs w:val="24"/>
        </w:rPr>
        <w:t>Сведения об изменении остатков валюты баланса (ф.0503173);</w:t>
      </w:r>
    </w:p>
    <w:p w:rsidR="00220934" w:rsidRPr="001A5598" w:rsidRDefault="00220934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598">
        <w:rPr>
          <w:rFonts w:ascii="Times New Roman" w:hAnsi="Times New Roman"/>
          <w:sz w:val="24"/>
          <w:szCs w:val="24"/>
        </w:rPr>
        <w:t>Сведения о принятых и неисполненных обязательствах получателя средств бюджета (ф.0503175);</w:t>
      </w:r>
    </w:p>
    <w:p w:rsidR="00E1324D" w:rsidRPr="001A5598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598">
        <w:rPr>
          <w:rFonts w:ascii="Times New Roman" w:hAnsi="Times New Roman"/>
          <w:sz w:val="24"/>
          <w:szCs w:val="24"/>
        </w:rPr>
        <w:t>Сведения об использовании информационно коммуникационных технологий (ф.0503177);</w:t>
      </w:r>
    </w:p>
    <w:p w:rsidR="00E1324D" w:rsidRDefault="00E1324D" w:rsidP="00FC06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5598">
        <w:rPr>
          <w:rFonts w:ascii="Times New Roman" w:hAnsi="Times New Roman"/>
          <w:sz w:val="24"/>
          <w:szCs w:val="24"/>
        </w:rPr>
        <w:t xml:space="preserve">Сведения об </w:t>
      </w:r>
      <w:proofErr w:type="gramStart"/>
      <w:r w:rsidRPr="001A5598">
        <w:rPr>
          <w:rFonts w:ascii="Times New Roman" w:hAnsi="Times New Roman"/>
          <w:sz w:val="24"/>
          <w:szCs w:val="24"/>
        </w:rPr>
        <w:t>остатках</w:t>
      </w:r>
      <w:proofErr w:type="gramEnd"/>
      <w:r w:rsidRPr="001A5598">
        <w:rPr>
          <w:rFonts w:ascii="Times New Roman" w:hAnsi="Times New Roman"/>
          <w:sz w:val="24"/>
          <w:szCs w:val="24"/>
        </w:rPr>
        <w:t xml:space="preserve"> денежных средств на счетах получател</w:t>
      </w:r>
      <w:r w:rsidR="00B32A17" w:rsidRPr="001A5598">
        <w:rPr>
          <w:rFonts w:ascii="Times New Roman" w:hAnsi="Times New Roman"/>
          <w:sz w:val="24"/>
          <w:szCs w:val="24"/>
        </w:rPr>
        <w:t>я ден</w:t>
      </w:r>
      <w:r w:rsidR="00BB5E31">
        <w:rPr>
          <w:rFonts w:ascii="Times New Roman" w:hAnsi="Times New Roman"/>
          <w:sz w:val="24"/>
          <w:szCs w:val="24"/>
        </w:rPr>
        <w:t>ежных средств (ф.0503178).</w:t>
      </w:r>
    </w:p>
    <w:p w:rsidR="00A81A73" w:rsidRPr="00B0695D" w:rsidRDefault="00A81A73" w:rsidP="00A81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4666C">
        <w:rPr>
          <w:rFonts w:ascii="Times New Roman" w:hAnsi="Times New Roman"/>
          <w:b/>
          <w:sz w:val="24"/>
          <w:szCs w:val="24"/>
        </w:rPr>
        <w:t>В нарушение</w:t>
      </w:r>
      <w:r w:rsidRPr="00B0695D">
        <w:rPr>
          <w:rFonts w:ascii="Times New Roman" w:hAnsi="Times New Roman"/>
          <w:b/>
          <w:sz w:val="24"/>
          <w:szCs w:val="24"/>
        </w:rPr>
        <w:t xml:space="preserve"> </w:t>
      </w:r>
      <w:r w:rsidRPr="00950910">
        <w:rPr>
          <w:rFonts w:ascii="Times New Roman" w:hAnsi="Times New Roman"/>
          <w:sz w:val="24"/>
          <w:szCs w:val="24"/>
        </w:rPr>
        <w:t>пункта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695D">
        <w:rPr>
          <w:rFonts w:ascii="Times New Roman" w:hAnsi="Times New Roman"/>
          <w:sz w:val="24"/>
          <w:szCs w:val="24"/>
        </w:rPr>
        <w:t>П</w:t>
      </w:r>
      <w:r w:rsidRPr="000F699E">
        <w:rPr>
          <w:rFonts w:ascii="Times New Roman" w:hAnsi="Times New Roman"/>
          <w:sz w:val="24"/>
          <w:szCs w:val="24"/>
        </w:rPr>
        <w:t>риказа Минфина России от 28.12.2010 № 191н</w:t>
      </w:r>
      <w:r>
        <w:rPr>
          <w:rFonts w:ascii="Times New Roman" w:hAnsi="Times New Roman"/>
          <w:sz w:val="24"/>
          <w:szCs w:val="24"/>
        </w:rPr>
        <w:t>, бюджетная отчетность предоставлена в Контрольно-счетную палату МО «Нерюнгринский район» не в сброшюрованном и пронумерованном виде.</w:t>
      </w:r>
    </w:p>
    <w:p w:rsidR="00F038D3" w:rsidRPr="00AC54C5" w:rsidRDefault="00F038D3" w:rsidP="00F038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F038D3" w:rsidRPr="00BB5E31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C54C5">
        <w:rPr>
          <w:rFonts w:ascii="Times New Roman" w:hAnsi="Times New Roman"/>
          <w:sz w:val="24"/>
          <w:szCs w:val="24"/>
        </w:rPr>
        <w:t>-</w:t>
      </w:r>
      <w:r w:rsidR="00AB5B0C">
        <w:rPr>
          <w:rFonts w:ascii="Times New Roman" w:hAnsi="Times New Roman"/>
          <w:sz w:val="24"/>
          <w:szCs w:val="24"/>
        </w:rPr>
        <w:t xml:space="preserve"> </w:t>
      </w:r>
      <w:r w:rsidRPr="00AC54C5">
        <w:rPr>
          <w:rFonts w:ascii="Times New Roman" w:hAnsi="Times New Roman"/>
          <w:sz w:val="24"/>
          <w:szCs w:val="24"/>
        </w:rPr>
        <w:t xml:space="preserve">заполнение формы (ф. 0503110) «Справка по заключению счетов бюджетного </w:t>
      </w:r>
      <w:r w:rsidRPr="00BB5E31">
        <w:rPr>
          <w:rFonts w:ascii="Times New Roman" w:hAnsi="Times New Roman"/>
          <w:sz w:val="24"/>
          <w:szCs w:val="24"/>
        </w:rPr>
        <w:t>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Pr="00BB5E31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F038D3" w:rsidRPr="00BB5E31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E31">
        <w:rPr>
          <w:rFonts w:ascii="Times New Roman" w:hAnsi="Times New Roman"/>
          <w:sz w:val="24"/>
          <w:szCs w:val="24"/>
        </w:rPr>
        <w:t>-</w:t>
      </w:r>
      <w:r w:rsidR="00AB5B0C" w:rsidRPr="00BB5E31">
        <w:rPr>
          <w:rFonts w:ascii="Times New Roman" w:hAnsi="Times New Roman"/>
          <w:sz w:val="24"/>
          <w:szCs w:val="24"/>
        </w:rPr>
        <w:t xml:space="preserve"> </w:t>
      </w:r>
      <w:r w:rsidRPr="00BB5E31">
        <w:rPr>
          <w:rFonts w:ascii="Times New Roman" w:hAnsi="Times New Roman"/>
          <w:sz w:val="24"/>
          <w:szCs w:val="24"/>
        </w:rPr>
        <w:t>заполнение формы (ф. 0503121) «Отчет о финансовых результатах деятельности»</w:t>
      </w:r>
      <w:r w:rsidR="00091A79">
        <w:rPr>
          <w:rFonts w:ascii="Times New Roman" w:hAnsi="Times New Roman"/>
          <w:sz w:val="24"/>
          <w:szCs w:val="24"/>
        </w:rPr>
        <w:t xml:space="preserve"> </w:t>
      </w:r>
      <w:r w:rsidRPr="00BB5E31">
        <w:rPr>
          <w:rFonts w:ascii="Times New Roman" w:hAnsi="Times New Roman"/>
          <w:sz w:val="24"/>
          <w:szCs w:val="24"/>
        </w:rPr>
        <w:t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</w:t>
      </w:r>
      <w:r w:rsidR="00DA0D53">
        <w:rPr>
          <w:rFonts w:ascii="Times New Roman" w:hAnsi="Times New Roman"/>
          <w:sz w:val="24"/>
          <w:szCs w:val="24"/>
        </w:rPr>
        <w:t>;</w:t>
      </w:r>
    </w:p>
    <w:p w:rsidR="00F038D3" w:rsidRPr="00BB5E31" w:rsidRDefault="00F038D3" w:rsidP="00091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5E31">
        <w:rPr>
          <w:rFonts w:ascii="Times New Roman" w:hAnsi="Times New Roman"/>
          <w:sz w:val="24"/>
          <w:szCs w:val="24"/>
        </w:rPr>
        <w:t>-</w:t>
      </w:r>
      <w:r w:rsidR="00AB5B0C" w:rsidRPr="00BB5E31">
        <w:rPr>
          <w:rFonts w:ascii="Times New Roman" w:hAnsi="Times New Roman"/>
          <w:sz w:val="24"/>
          <w:szCs w:val="24"/>
        </w:rPr>
        <w:t xml:space="preserve"> </w:t>
      </w:r>
      <w:r w:rsidRPr="00BB5E31">
        <w:rPr>
          <w:rFonts w:ascii="Times New Roman" w:hAnsi="Times New Roman"/>
          <w:sz w:val="24"/>
          <w:szCs w:val="24"/>
        </w:rPr>
        <w:t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  <w:r w:rsidR="00AD75D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038D3" w:rsidRPr="00BB5E31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E31">
        <w:rPr>
          <w:rFonts w:ascii="Times New Roman" w:hAnsi="Times New Roman"/>
          <w:sz w:val="24"/>
          <w:szCs w:val="24"/>
        </w:rPr>
        <w:t>-</w:t>
      </w:r>
      <w:r w:rsidR="00AB5B0C" w:rsidRPr="00BB5E31">
        <w:rPr>
          <w:rFonts w:ascii="Times New Roman" w:hAnsi="Times New Roman"/>
          <w:sz w:val="24"/>
          <w:szCs w:val="24"/>
        </w:rPr>
        <w:t xml:space="preserve"> </w:t>
      </w:r>
      <w:r w:rsidRPr="00BB5E31">
        <w:rPr>
          <w:rFonts w:ascii="Times New Roman" w:hAnsi="Times New Roman"/>
          <w:sz w:val="24"/>
          <w:szCs w:val="24"/>
        </w:rPr>
        <w:t>заполнение формы (ф. 0503128) «Отчет о принятых бюджетных обязательствах» 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038D3" w:rsidRPr="00BB5E31" w:rsidRDefault="00F038D3" w:rsidP="008472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2A5">
        <w:rPr>
          <w:rFonts w:ascii="Times New Roman" w:hAnsi="Times New Roman"/>
          <w:sz w:val="24"/>
          <w:szCs w:val="24"/>
        </w:rPr>
        <w:t>-</w:t>
      </w:r>
      <w:r w:rsidR="00AB5B0C" w:rsidRPr="00BB5E31">
        <w:rPr>
          <w:rFonts w:ascii="Times New Roman" w:hAnsi="Times New Roman"/>
          <w:b/>
          <w:sz w:val="24"/>
          <w:szCs w:val="24"/>
        </w:rPr>
        <w:t xml:space="preserve"> </w:t>
      </w:r>
      <w:r w:rsidRPr="00BB5E31">
        <w:rPr>
          <w:rFonts w:ascii="Times New Roman" w:hAnsi="Times New Roman"/>
          <w:sz w:val="24"/>
          <w:szCs w:val="24"/>
        </w:rPr>
        <w:t>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038D3" w:rsidRPr="00BB5E31" w:rsidRDefault="00F038D3" w:rsidP="0084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E31">
        <w:rPr>
          <w:rFonts w:ascii="Times New Roman" w:hAnsi="Times New Roman"/>
          <w:sz w:val="24"/>
          <w:szCs w:val="24"/>
        </w:rPr>
        <w:t>-</w:t>
      </w:r>
      <w:r w:rsidR="00AB5B0C" w:rsidRPr="00BB5E31">
        <w:rPr>
          <w:rFonts w:ascii="Times New Roman" w:hAnsi="Times New Roman"/>
          <w:sz w:val="24"/>
          <w:szCs w:val="24"/>
        </w:rPr>
        <w:t xml:space="preserve"> </w:t>
      </w:r>
      <w:r w:rsidRPr="00BB5E31">
        <w:rPr>
          <w:rFonts w:ascii="Times New Roman" w:hAnsi="Times New Roman"/>
          <w:sz w:val="24"/>
          <w:szCs w:val="24"/>
        </w:rPr>
        <w:t xml:space="preserve">заполнение формы (ф. 0503160) «Пояснительная записка»  </w:t>
      </w:r>
      <w:r w:rsidR="00AB3B79">
        <w:rPr>
          <w:rFonts w:ascii="Times New Roman" w:hAnsi="Times New Roman"/>
          <w:sz w:val="24"/>
          <w:szCs w:val="24"/>
        </w:rPr>
        <w:t xml:space="preserve">не </w:t>
      </w:r>
      <w:r w:rsidRPr="00BB5E31">
        <w:rPr>
          <w:rFonts w:ascii="Times New Roman" w:hAnsi="Times New Roman"/>
          <w:sz w:val="24"/>
          <w:szCs w:val="24"/>
        </w:rPr>
        <w:t xml:space="preserve">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</w:p>
    <w:p w:rsidR="00E1324D" w:rsidRDefault="009B2457" w:rsidP="003770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E1324D" w:rsidRPr="00AD3274">
        <w:rPr>
          <w:rFonts w:ascii="Times New Roman" w:hAnsi="Times New Roman"/>
          <w:b/>
          <w:sz w:val="28"/>
          <w:szCs w:val="28"/>
        </w:rPr>
        <w:t>. Проверка дос</w:t>
      </w:r>
      <w:r w:rsidR="00631A35" w:rsidRPr="00AD3274">
        <w:rPr>
          <w:rFonts w:ascii="Times New Roman" w:hAnsi="Times New Roman"/>
          <w:b/>
          <w:sz w:val="28"/>
          <w:szCs w:val="28"/>
        </w:rPr>
        <w:t>товерности бюджетной отчетности</w:t>
      </w:r>
    </w:p>
    <w:p w:rsidR="00BD7D93" w:rsidRPr="00AE177C" w:rsidRDefault="00BD7D93" w:rsidP="00FC06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2F99" w:rsidRDefault="00762F99" w:rsidP="00762F99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B3312C">
        <w:rPr>
          <w:rFonts w:ascii="Times New Roman" w:hAnsi="Times New Roman"/>
          <w:b/>
          <w:sz w:val="24"/>
          <w:szCs w:val="24"/>
        </w:rPr>
        <w:t xml:space="preserve">Справка по заключению счетов бюджетного учета отчетного финансового года  (ф. 0503110). </w:t>
      </w:r>
      <w:r w:rsidRPr="00B3312C">
        <w:rPr>
          <w:rFonts w:ascii="Times New Roman" w:hAnsi="Times New Roman"/>
          <w:sz w:val="24"/>
          <w:szCs w:val="24"/>
        </w:rPr>
        <w:t>Проверк</w:t>
      </w:r>
      <w:r w:rsidR="00E15F56">
        <w:rPr>
          <w:rFonts w:ascii="Times New Roman" w:hAnsi="Times New Roman"/>
          <w:sz w:val="24"/>
          <w:szCs w:val="24"/>
        </w:rPr>
        <w:t>ой</w:t>
      </w:r>
      <w:r w:rsidRPr="00B3312C">
        <w:rPr>
          <w:rFonts w:ascii="Times New Roman" w:hAnsi="Times New Roman"/>
          <w:sz w:val="24"/>
          <w:szCs w:val="24"/>
        </w:rPr>
        <w:t xml:space="preserve"> справки по заключению счетов бюджетного учета отчетного финансового года </w:t>
      </w:r>
      <w:r w:rsidR="00E15F56">
        <w:rPr>
          <w:rFonts w:ascii="Times New Roman" w:hAnsi="Times New Roman"/>
          <w:sz w:val="24"/>
          <w:szCs w:val="24"/>
        </w:rPr>
        <w:t xml:space="preserve">установлено, что </w:t>
      </w:r>
      <w:r w:rsidRPr="00B3312C">
        <w:rPr>
          <w:rFonts w:ascii="Times New Roman" w:hAnsi="Times New Roman"/>
          <w:sz w:val="24"/>
          <w:szCs w:val="24"/>
        </w:rPr>
        <w:t>контрольные соотношения между (ф. 0503110)</w:t>
      </w:r>
      <w:r>
        <w:rPr>
          <w:rFonts w:ascii="Times New Roman" w:hAnsi="Times New Roman"/>
          <w:sz w:val="24"/>
          <w:szCs w:val="24"/>
        </w:rPr>
        <w:t xml:space="preserve"> и предоставленными формами годовой отчетности </w:t>
      </w:r>
      <w:r w:rsidRPr="00B3312C">
        <w:rPr>
          <w:rFonts w:ascii="Times New Roman" w:hAnsi="Times New Roman"/>
          <w:sz w:val="24"/>
          <w:szCs w:val="24"/>
        </w:rPr>
        <w:t xml:space="preserve">соблюдены. </w:t>
      </w:r>
    </w:p>
    <w:p w:rsidR="00CD027F" w:rsidRDefault="00CD027F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B3312C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о финансовых результатах  (ф. 0503121). </w:t>
      </w:r>
      <w:r w:rsidRPr="00B3312C">
        <w:rPr>
          <w:rFonts w:ascii="Times New Roman" w:hAnsi="Times New Roman"/>
          <w:sz w:val="24"/>
          <w:szCs w:val="24"/>
        </w:rPr>
        <w:t xml:space="preserve">При проверке отчета о финансовых результатах </w:t>
      </w:r>
      <w:r w:rsidR="00E15F56">
        <w:rPr>
          <w:rFonts w:ascii="Times New Roman" w:hAnsi="Times New Roman"/>
          <w:sz w:val="24"/>
          <w:szCs w:val="24"/>
        </w:rPr>
        <w:t xml:space="preserve">установлено, </w:t>
      </w:r>
      <w:r w:rsidRPr="00B3312C">
        <w:rPr>
          <w:rFonts w:ascii="Times New Roman" w:hAnsi="Times New Roman"/>
          <w:sz w:val="24"/>
          <w:szCs w:val="24"/>
        </w:rPr>
        <w:t>контрольные соотношения между (ф. 0503121</w:t>
      </w:r>
      <w:r>
        <w:rPr>
          <w:rFonts w:ascii="Times New Roman" w:hAnsi="Times New Roman"/>
          <w:sz w:val="24"/>
          <w:szCs w:val="24"/>
        </w:rPr>
        <w:t>) и форм</w:t>
      </w:r>
      <w:r w:rsidR="00C839FC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годовой отчетности </w:t>
      </w:r>
      <w:r w:rsidR="00C839FC" w:rsidRPr="00C839FC">
        <w:rPr>
          <w:rFonts w:ascii="Times New Roman" w:hAnsi="Times New Roman"/>
          <w:sz w:val="24"/>
          <w:szCs w:val="24"/>
        </w:rPr>
        <w:t>Балансом исполнения бюджета  главного распорядителя, получателя бюджетных средств  (ф.0503130)</w:t>
      </w:r>
      <w:r w:rsidR="00C839FC">
        <w:rPr>
          <w:rFonts w:ascii="Times New Roman" w:hAnsi="Times New Roman"/>
          <w:sz w:val="24"/>
          <w:szCs w:val="24"/>
        </w:rPr>
        <w:t xml:space="preserve"> имеют отклонения </w:t>
      </w:r>
      <w:r w:rsidR="00920948">
        <w:rPr>
          <w:rFonts w:ascii="Times New Roman" w:hAnsi="Times New Roman"/>
          <w:sz w:val="24"/>
          <w:szCs w:val="24"/>
        </w:rPr>
        <w:t>между стр. 200 и стр. 420</w:t>
      </w:r>
      <w:r w:rsidRPr="00B3312C">
        <w:rPr>
          <w:rFonts w:ascii="Times New Roman" w:hAnsi="Times New Roman"/>
          <w:sz w:val="24"/>
          <w:szCs w:val="24"/>
        </w:rPr>
        <w:t xml:space="preserve">.  </w:t>
      </w:r>
    </w:p>
    <w:p w:rsidR="008F03B3" w:rsidRDefault="00762F99" w:rsidP="00762F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</w:r>
      <w:r w:rsidR="008F03B3">
        <w:rPr>
          <w:rFonts w:ascii="Times New Roman" w:hAnsi="Times New Roman"/>
          <w:b/>
          <w:sz w:val="24"/>
          <w:szCs w:val="24"/>
        </w:rPr>
        <w:t xml:space="preserve">Отчет о движении денежных средств </w:t>
      </w:r>
      <w:r w:rsidR="008F03B3" w:rsidRPr="00B3312C">
        <w:rPr>
          <w:rFonts w:ascii="Times New Roman" w:hAnsi="Times New Roman"/>
          <w:b/>
          <w:sz w:val="24"/>
          <w:szCs w:val="24"/>
        </w:rPr>
        <w:t>(ф. 050312</w:t>
      </w:r>
      <w:r w:rsidR="008F03B3">
        <w:rPr>
          <w:rFonts w:ascii="Times New Roman" w:hAnsi="Times New Roman"/>
          <w:b/>
          <w:sz w:val="24"/>
          <w:szCs w:val="24"/>
        </w:rPr>
        <w:t>3</w:t>
      </w:r>
      <w:r w:rsidR="008F03B3" w:rsidRPr="00B3312C">
        <w:rPr>
          <w:rFonts w:ascii="Times New Roman" w:hAnsi="Times New Roman"/>
          <w:b/>
          <w:sz w:val="24"/>
          <w:szCs w:val="24"/>
        </w:rPr>
        <w:t>)</w:t>
      </w:r>
      <w:r w:rsidR="008F03B3">
        <w:rPr>
          <w:rFonts w:ascii="Times New Roman" w:hAnsi="Times New Roman"/>
          <w:b/>
          <w:sz w:val="24"/>
          <w:szCs w:val="24"/>
        </w:rPr>
        <w:t>.</w:t>
      </w:r>
      <w:r w:rsidR="00292F8F">
        <w:rPr>
          <w:rFonts w:ascii="Times New Roman" w:hAnsi="Times New Roman"/>
          <w:b/>
          <w:sz w:val="24"/>
          <w:szCs w:val="24"/>
        </w:rPr>
        <w:t xml:space="preserve"> </w:t>
      </w:r>
      <w:r w:rsidR="00292F8F" w:rsidRPr="00B3312C">
        <w:rPr>
          <w:rFonts w:ascii="Times New Roman" w:hAnsi="Times New Roman"/>
          <w:sz w:val="24"/>
          <w:szCs w:val="24"/>
        </w:rPr>
        <w:t xml:space="preserve">При проверке отчета о </w:t>
      </w:r>
      <w:r w:rsidR="00292F8F" w:rsidRPr="00292F8F">
        <w:rPr>
          <w:rFonts w:ascii="Times New Roman" w:hAnsi="Times New Roman"/>
          <w:sz w:val="24"/>
          <w:szCs w:val="24"/>
        </w:rPr>
        <w:t>движении денежных средств</w:t>
      </w:r>
      <w:r w:rsidR="00292F8F">
        <w:rPr>
          <w:rFonts w:ascii="Times New Roman" w:hAnsi="Times New Roman"/>
          <w:b/>
          <w:sz w:val="24"/>
          <w:szCs w:val="24"/>
        </w:rPr>
        <w:t xml:space="preserve"> </w:t>
      </w:r>
      <w:r w:rsidR="00292F8F">
        <w:rPr>
          <w:rFonts w:ascii="Times New Roman" w:hAnsi="Times New Roman"/>
          <w:sz w:val="24"/>
          <w:szCs w:val="24"/>
        </w:rPr>
        <w:t xml:space="preserve">установлено, что </w:t>
      </w:r>
      <w:r w:rsidR="00292F8F" w:rsidRPr="00B3312C">
        <w:rPr>
          <w:rFonts w:ascii="Times New Roman" w:hAnsi="Times New Roman"/>
          <w:sz w:val="24"/>
          <w:szCs w:val="24"/>
        </w:rPr>
        <w:t>контрольные соотношения между (ф. 050312</w:t>
      </w:r>
      <w:r w:rsidR="00292F8F">
        <w:rPr>
          <w:rFonts w:ascii="Times New Roman" w:hAnsi="Times New Roman"/>
          <w:sz w:val="24"/>
          <w:szCs w:val="24"/>
        </w:rPr>
        <w:t xml:space="preserve">3) и </w:t>
      </w:r>
      <w:r w:rsidR="00292F8F" w:rsidRPr="00292F8F">
        <w:rPr>
          <w:rFonts w:ascii="Times New Roman" w:hAnsi="Times New Roman"/>
          <w:sz w:val="24"/>
          <w:szCs w:val="24"/>
        </w:rPr>
        <w:t>(ф. 050312</w:t>
      </w:r>
      <w:r w:rsidR="000D2460">
        <w:rPr>
          <w:rFonts w:ascii="Times New Roman" w:hAnsi="Times New Roman"/>
          <w:sz w:val="24"/>
          <w:szCs w:val="24"/>
        </w:rPr>
        <w:t>7</w:t>
      </w:r>
      <w:r w:rsidR="00292F8F" w:rsidRPr="00292F8F">
        <w:rPr>
          <w:rFonts w:ascii="Times New Roman" w:hAnsi="Times New Roman"/>
          <w:sz w:val="24"/>
          <w:szCs w:val="24"/>
        </w:rPr>
        <w:t>)</w:t>
      </w:r>
      <w:r w:rsidR="00292F8F">
        <w:rPr>
          <w:rFonts w:ascii="Times New Roman" w:hAnsi="Times New Roman"/>
          <w:sz w:val="24"/>
          <w:szCs w:val="24"/>
        </w:rPr>
        <w:t xml:space="preserve"> не соблюдены в части </w:t>
      </w:r>
      <w:r w:rsidR="000D2460">
        <w:rPr>
          <w:rFonts w:ascii="Times New Roman" w:hAnsi="Times New Roman"/>
          <w:sz w:val="24"/>
          <w:szCs w:val="24"/>
        </w:rPr>
        <w:t>изменения остатков денежных средств (стр. 500</w:t>
      </w:r>
      <w:r w:rsidR="00231CBD">
        <w:rPr>
          <w:rFonts w:ascii="Times New Roman" w:hAnsi="Times New Roman"/>
          <w:sz w:val="24"/>
          <w:szCs w:val="24"/>
        </w:rPr>
        <w:t>, 501,502)</w:t>
      </w:r>
      <w:r w:rsidR="000D2460">
        <w:rPr>
          <w:rFonts w:ascii="Times New Roman" w:hAnsi="Times New Roman"/>
          <w:sz w:val="24"/>
          <w:szCs w:val="24"/>
        </w:rPr>
        <w:t xml:space="preserve"> </w:t>
      </w:r>
      <w:r w:rsidR="00292F8F" w:rsidRPr="00B3312C">
        <w:rPr>
          <w:rFonts w:ascii="Times New Roman" w:hAnsi="Times New Roman"/>
          <w:sz w:val="24"/>
          <w:szCs w:val="24"/>
        </w:rPr>
        <w:t>.</w:t>
      </w:r>
    </w:p>
    <w:p w:rsidR="00CD027F" w:rsidRDefault="00CD027F" w:rsidP="008F03B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B3312C" w:rsidRDefault="00762F99" w:rsidP="008F03B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 об </w:t>
      </w:r>
      <w:proofErr w:type="gramStart"/>
      <w:r w:rsidRPr="00B3312C">
        <w:rPr>
          <w:rFonts w:ascii="Times New Roman" w:hAnsi="Times New Roman"/>
          <w:b/>
          <w:sz w:val="24"/>
          <w:szCs w:val="24"/>
        </w:rPr>
        <w:t>исполнении</w:t>
      </w:r>
      <w:proofErr w:type="gramEnd"/>
      <w:r w:rsidRPr="00B3312C">
        <w:rPr>
          <w:rFonts w:ascii="Times New Roman" w:hAnsi="Times New Roman"/>
          <w:b/>
          <w:sz w:val="24"/>
          <w:szCs w:val="24"/>
        </w:rPr>
        <w:t xml:space="preserve">  бюджета  главного распорядителя, получателя бюджетных средств  (ф.0503127). </w:t>
      </w:r>
      <w:r w:rsidRPr="00B3312C">
        <w:rPr>
          <w:rFonts w:ascii="Times New Roman" w:hAnsi="Times New Roman"/>
          <w:sz w:val="24"/>
          <w:szCs w:val="24"/>
        </w:rPr>
        <w:t>Отчет об исполнении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 В результате   проведенного анализа   установлен</w:t>
      </w:r>
      <w:r w:rsidR="00A411B3">
        <w:rPr>
          <w:rFonts w:ascii="Times New Roman" w:hAnsi="Times New Roman"/>
          <w:sz w:val="24"/>
          <w:szCs w:val="24"/>
        </w:rPr>
        <w:t>ы отклонения к</w:t>
      </w:r>
      <w:r w:rsidRPr="00B3312C">
        <w:rPr>
          <w:rFonts w:ascii="Times New Roman" w:hAnsi="Times New Roman"/>
          <w:sz w:val="24"/>
          <w:szCs w:val="24"/>
        </w:rPr>
        <w:t>онтрольны</w:t>
      </w:r>
      <w:r w:rsidR="00A411B3">
        <w:rPr>
          <w:rFonts w:ascii="Times New Roman" w:hAnsi="Times New Roman"/>
          <w:sz w:val="24"/>
          <w:szCs w:val="24"/>
        </w:rPr>
        <w:t>х</w:t>
      </w:r>
      <w:r w:rsidRPr="00B3312C">
        <w:rPr>
          <w:rFonts w:ascii="Times New Roman" w:hAnsi="Times New Roman"/>
          <w:sz w:val="24"/>
          <w:szCs w:val="24"/>
        </w:rPr>
        <w:t xml:space="preserve"> соотношени</w:t>
      </w:r>
      <w:r w:rsidR="00A411B3">
        <w:rPr>
          <w:rFonts w:ascii="Times New Roman" w:hAnsi="Times New Roman"/>
          <w:sz w:val="24"/>
          <w:szCs w:val="24"/>
        </w:rPr>
        <w:t>й</w:t>
      </w:r>
      <w:r w:rsidRPr="00B3312C">
        <w:rPr>
          <w:rFonts w:ascii="Times New Roman" w:hAnsi="Times New Roman"/>
          <w:sz w:val="24"/>
          <w:szCs w:val="24"/>
        </w:rPr>
        <w:t xml:space="preserve">  по </w:t>
      </w:r>
      <w:r>
        <w:rPr>
          <w:rFonts w:ascii="Times New Roman" w:hAnsi="Times New Roman"/>
          <w:sz w:val="24"/>
          <w:szCs w:val="24"/>
        </w:rPr>
        <w:t>(</w:t>
      </w:r>
      <w:r w:rsidRPr="00B3312C">
        <w:rPr>
          <w:rFonts w:ascii="Times New Roman" w:hAnsi="Times New Roman"/>
          <w:sz w:val="24"/>
          <w:szCs w:val="24"/>
        </w:rPr>
        <w:t>ф.0503127</w:t>
      </w:r>
      <w:r>
        <w:rPr>
          <w:rFonts w:ascii="Times New Roman" w:hAnsi="Times New Roman"/>
          <w:sz w:val="24"/>
          <w:szCs w:val="24"/>
        </w:rPr>
        <w:t>)</w:t>
      </w:r>
      <w:r w:rsidRPr="00B3312C">
        <w:rPr>
          <w:rFonts w:ascii="Times New Roman" w:hAnsi="Times New Roman"/>
          <w:sz w:val="24"/>
          <w:szCs w:val="24"/>
        </w:rPr>
        <w:t xml:space="preserve"> с представленными </w:t>
      </w:r>
      <w:r>
        <w:rPr>
          <w:rFonts w:ascii="Times New Roman" w:hAnsi="Times New Roman"/>
          <w:sz w:val="24"/>
          <w:szCs w:val="24"/>
        </w:rPr>
        <w:t xml:space="preserve">формами годовой </w:t>
      </w:r>
      <w:r w:rsidRPr="00B3312C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="00A411B3">
        <w:rPr>
          <w:rFonts w:ascii="Times New Roman" w:hAnsi="Times New Roman"/>
          <w:sz w:val="24"/>
          <w:szCs w:val="24"/>
        </w:rPr>
        <w:t xml:space="preserve"> </w:t>
      </w:r>
      <w:r w:rsidR="00A411B3" w:rsidRPr="00B3312C">
        <w:rPr>
          <w:rFonts w:ascii="Times New Roman" w:hAnsi="Times New Roman"/>
          <w:sz w:val="24"/>
          <w:szCs w:val="24"/>
        </w:rPr>
        <w:t>(ф. 050312</w:t>
      </w:r>
      <w:r w:rsidR="00A411B3">
        <w:rPr>
          <w:rFonts w:ascii="Times New Roman" w:hAnsi="Times New Roman"/>
          <w:sz w:val="24"/>
          <w:szCs w:val="24"/>
        </w:rPr>
        <w:t>3)</w:t>
      </w:r>
      <w:r w:rsidRPr="00B3312C">
        <w:rPr>
          <w:rFonts w:ascii="Times New Roman" w:hAnsi="Times New Roman"/>
          <w:sz w:val="24"/>
          <w:szCs w:val="24"/>
        </w:rPr>
        <w:t>.</w:t>
      </w:r>
    </w:p>
    <w:p w:rsidR="00CD027F" w:rsidRDefault="00CD027F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12C">
        <w:rPr>
          <w:rFonts w:ascii="Times New Roman" w:hAnsi="Times New Roman"/>
          <w:b/>
          <w:sz w:val="24"/>
          <w:szCs w:val="24"/>
        </w:rPr>
        <w:t xml:space="preserve">Отчет  о принятых бюджетных обязательствах (ф.0503128). </w:t>
      </w:r>
      <w:r w:rsidRPr="00B3312C">
        <w:rPr>
          <w:rFonts w:ascii="Times New Roman" w:hAnsi="Times New Roman"/>
          <w:sz w:val="24"/>
          <w:szCs w:val="24"/>
        </w:rPr>
        <w:t xml:space="preserve">При проверке отчета о принятых бюджетных обязательствах отклонений  не установлено, контрольные соотношения  по </w:t>
      </w:r>
      <w:r>
        <w:rPr>
          <w:rFonts w:ascii="Times New Roman" w:hAnsi="Times New Roman"/>
          <w:sz w:val="24"/>
          <w:szCs w:val="24"/>
        </w:rPr>
        <w:t>(</w:t>
      </w:r>
      <w:r w:rsidRPr="00B3312C">
        <w:rPr>
          <w:rFonts w:ascii="Times New Roman" w:hAnsi="Times New Roman"/>
          <w:sz w:val="24"/>
          <w:szCs w:val="24"/>
        </w:rPr>
        <w:t>ф.0503128</w:t>
      </w:r>
      <w:r>
        <w:rPr>
          <w:rFonts w:ascii="Times New Roman" w:hAnsi="Times New Roman"/>
          <w:sz w:val="24"/>
          <w:szCs w:val="24"/>
        </w:rPr>
        <w:t>)</w:t>
      </w:r>
      <w:r w:rsidRPr="00B3312C">
        <w:rPr>
          <w:rFonts w:ascii="Times New Roman" w:hAnsi="Times New Roman"/>
          <w:sz w:val="24"/>
          <w:szCs w:val="24"/>
        </w:rPr>
        <w:t xml:space="preserve"> с представленными </w:t>
      </w:r>
      <w:r>
        <w:rPr>
          <w:rFonts w:ascii="Times New Roman" w:hAnsi="Times New Roman"/>
          <w:sz w:val="24"/>
          <w:szCs w:val="24"/>
        </w:rPr>
        <w:t xml:space="preserve">годовой </w:t>
      </w:r>
      <w:r w:rsidRPr="00B3312C"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sz w:val="24"/>
          <w:szCs w:val="24"/>
        </w:rPr>
        <w:t>ности</w:t>
      </w:r>
      <w:r w:rsidRPr="00B3312C">
        <w:rPr>
          <w:rFonts w:ascii="Times New Roman" w:hAnsi="Times New Roman"/>
          <w:sz w:val="24"/>
          <w:szCs w:val="24"/>
        </w:rPr>
        <w:t xml:space="preserve"> соблюдены. </w:t>
      </w:r>
    </w:p>
    <w:p w:rsidR="00CD027F" w:rsidRDefault="00CD027F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AD3274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AD3274">
        <w:rPr>
          <w:rFonts w:ascii="Times New Roman" w:hAnsi="Times New Roman"/>
          <w:b/>
          <w:sz w:val="24"/>
          <w:szCs w:val="24"/>
        </w:rPr>
        <w:t>аланс исполнения бюджета (ф. 0503120)</w:t>
      </w:r>
      <w:r>
        <w:rPr>
          <w:rFonts w:ascii="Times New Roman" w:hAnsi="Times New Roman"/>
          <w:b/>
          <w:sz w:val="24"/>
          <w:szCs w:val="24"/>
        </w:rPr>
        <w:t>.</w:t>
      </w:r>
      <w:r w:rsidRPr="00AD3274">
        <w:rPr>
          <w:rFonts w:ascii="Times New Roman" w:hAnsi="Times New Roman"/>
          <w:b/>
          <w:sz w:val="24"/>
          <w:szCs w:val="24"/>
        </w:rPr>
        <w:t xml:space="preserve"> </w:t>
      </w:r>
      <w:r w:rsidRPr="008332C6">
        <w:rPr>
          <w:rFonts w:ascii="Times New Roman" w:hAnsi="Times New Roman"/>
          <w:sz w:val="24"/>
          <w:szCs w:val="24"/>
        </w:rPr>
        <w:t xml:space="preserve">Контрольные соотношения </w:t>
      </w:r>
      <w:r w:rsidRPr="00AD3274">
        <w:rPr>
          <w:rFonts w:ascii="Times New Roman" w:hAnsi="Times New Roman"/>
          <w:sz w:val="24"/>
          <w:szCs w:val="24"/>
        </w:rPr>
        <w:t>между балансом исполнения бюджета (ф.0503120) и формами годовой бухгалтерской (бюджетной) отчетности выдержаны, отклонений не установлено.</w:t>
      </w:r>
    </w:p>
    <w:p w:rsidR="00CD027F" w:rsidRDefault="00CD027F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</w:t>
      </w:r>
      <w:r w:rsidRPr="00F83718">
        <w:rPr>
          <w:rFonts w:ascii="Times New Roman" w:hAnsi="Times New Roman"/>
          <w:b/>
          <w:sz w:val="24"/>
          <w:szCs w:val="24"/>
        </w:rPr>
        <w:t>аланс исполнения бюджета  главного распорядителя, получателя бюджетных средств  (ф.0503130).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83718">
        <w:rPr>
          <w:rFonts w:ascii="Times New Roman" w:hAnsi="Times New Roman"/>
          <w:sz w:val="24"/>
          <w:szCs w:val="24"/>
        </w:rPr>
        <w:t>Контрольные  соотношения между балансом (ф.0503130) и</w:t>
      </w:r>
      <w:r w:rsidR="00C6794E">
        <w:rPr>
          <w:rFonts w:ascii="Times New Roman" w:hAnsi="Times New Roman"/>
          <w:sz w:val="24"/>
          <w:szCs w:val="24"/>
        </w:rPr>
        <w:t xml:space="preserve"> </w:t>
      </w:r>
      <w:r w:rsidR="00DC0165" w:rsidRPr="00AD3274">
        <w:rPr>
          <w:rFonts w:ascii="Times New Roman" w:hAnsi="Times New Roman"/>
          <w:sz w:val="24"/>
          <w:szCs w:val="24"/>
        </w:rPr>
        <w:t>формами годовой бухгалтерской (бюджетной) отчетности</w:t>
      </w:r>
      <w:r w:rsidR="00DC0165" w:rsidRPr="00B3312C">
        <w:rPr>
          <w:rFonts w:ascii="Times New Roman" w:hAnsi="Times New Roman"/>
          <w:sz w:val="24"/>
          <w:szCs w:val="24"/>
        </w:rPr>
        <w:t xml:space="preserve"> </w:t>
      </w:r>
      <w:r w:rsidR="00C6794E" w:rsidRPr="00B3312C">
        <w:rPr>
          <w:rFonts w:ascii="Times New Roman" w:hAnsi="Times New Roman"/>
          <w:sz w:val="24"/>
          <w:szCs w:val="24"/>
        </w:rPr>
        <w:t>(ф. 0503121</w:t>
      </w:r>
      <w:r w:rsidR="00C6794E">
        <w:rPr>
          <w:rFonts w:ascii="Times New Roman" w:hAnsi="Times New Roman"/>
          <w:sz w:val="24"/>
          <w:szCs w:val="24"/>
        </w:rPr>
        <w:t>)</w:t>
      </w:r>
      <w:r w:rsidR="00DC0165">
        <w:rPr>
          <w:rFonts w:ascii="Times New Roman" w:hAnsi="Times New Roman"/>
          <w:sz w:val="24"/>
          <w:szCs w:val="24"/>
        </w:rPr>
        <w:t xml:space="preserve">, </w:t>
      </w:r>
      <w:r w:rsidR="00C6794E">
        <w:rPr>
          <w:rFonts w:ascii="Times New Roman" w:hAnsi="Times New Roman"/>
          <w:sz w:val="24"/>
          <w:szCs w:val="24"/>
        </w:rPr>
        <w:t xml:space="preserve"> </w:t>
      </w:r>
      <w:r w:rsidR="00DC0165" w:rsidRPr="008C284A">
        <w:rPr>
          <w:rFonts w:ascii="Times New Roman" w:hAnsi="Times New Roman"/>
          <w:sz w:val="24"/>
          <w:szCs w:val="24"/>
          <w:highlight w:val="yellow"/>
        </w:rPr>
        <w:t>(ф. 0503168</w:t>
      </w:r>
      <w:r w:rsidR="00DC0165">
        <w:rPr>
          <w:rFonts w:ascii="Times New Roman" w:hAnsi="Times New Roman"/>
          <w:sz w:val="24"/>
          <w:szCs w:val="24"/>
        </w:rPr>
        <w:t xml:space="preserve">)  </w:t>
      </w:r>
      <w:r w:rsidR="00080880">
        <w:rPr>
          <w:rFonts w:ascii="Times New Roman" w:hAnsi="Times New Roman"/>
          <w:sz w:val="24"/>
          <w:szCs w:val="24"/>
        </w:rPr>
        <w:t xml:space="preserve">не выдержаны, </w:t>
      </w:r>
      <w:r w:rsidR="00C6794E">
        <w:rPr>
          <w:rFonts w:ascii="Times New Roman" w:hAnsi="Times New Roman"/>
          <w:sz w:val="24"/>
          <w:szCs w:val="24"/>
        </w:rPr>
        <w:t>имеют</w:t>
      </w:r>
      <w:r w:rsidR="00080880">
        <w:rPr>
          <w:rFonts w:ascii="Times New Roman" w:hAnsi="Times New Roman"/>
          <w:sz w:val="24"/>
          <w:szCs w:val="24"/>
        </w:rPr>
        <w:t xml:space="preserve"> место</w:t>
      </w:r>
      <w:r w:rsidR="00C6794E">
        <w:rPr>
          <w:rFonts w:ascii="Times New Roman" w:hAnsi="Times New Roman"/>
          <w:sz w:val="24"/>
          <w:szCs w:val="24"/>
        </w:rPr>
        <w:t xml:space="preserve"> отклонения</w:t>
      </w:r>
      <w:r w:rsidRPr="00F83718">
        <w:rPr>
          <w:rFonts w:ascii="Times New Roman" w:hAnsi="Times New Roman"/>
          <w:sz w:val="24"/>
          <w:szCs w:val="24"/>
        </w:rPr>
        <w:t>.</w:t>
      </w:r>
    </w:p>
    <w:p w:rsidR="003205C1" w:rsidRPr="000F2250" w:rsidRDefault="00A71092" w:rsidP="003F6A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</w:t>
      </w:r>
      <w:r w:rsidRPr="00A71092">
        <w:rPr>
          <w:rFonts w:ascii="Times New Roman" w:hAnsi="Times New Roman"/>
          <w:sz w:val="24"/>
          <w:szCs w:val="24"/>
        </w:rPr>
        <w:t>о</w:t>
      </w:r>
      <w:r w:rsidRPr="00C1607B">
        <w:rPr>
          <w:rFonts w:ascii="Times New Roman" w:hAnsi="Times New Roman"/>
          <w:b/>
          <w:sz w:val="24"/>
          <w:szCs w:val="24"/>
        </w:rPr>
        <w:t xml:space="preserve"> </w:t>
      </w:r>
      <w:r w:rsidRPr="00C17045">
        <w:rPr>
          <w:rFonts w:ascii="Times New Roman" w:hAnsi="Times New Roman"/>
          <w:sz w:val="24"/>
          <w:szCs w:val="24"/>
        </w:rPr>
        <w:t xml:space="preserve">строке 240 «Финансовые вложения» баланса </w:t>
      </w:r>
      <w:r w:rsidRPr="00D32C87">
        <w:rPr>
          <w:rFonts w:ascii="Times New Roman" w:hAnsi="Times New Roman"/>
          <w:sz w:val="24"/>
          <w:szCs w:val="24"/>
        </w:rPr>
        <w:t>(ф.0503130),</w:t>
      </w:r>
      <w:r w:rsidRPr="00C1607B">
        <w:rPr>
          <w:rFonts w:ascii="Times New Roman" w:hAnsi="Times New Roman"/>
          <w:sz w:val="24"/>
          <w:szCs w:val="24"/>
        </w:rPr>
        <w:t xml:space="preserve"> сальдо на начало </w:t>
      </w:r>
      <w:r w:rsidR="00D32C87">
        <w:rPr>
          <w:rFonts w:ascii="Times New Roman" w:hAnsi="Times New Roman"/>
          <w:sz w:val="24"/>
          <w:szCs w:val="24"/>
        </w:rPr>
        <w:t xml:space="preserve">и на </w:t>
      </w:r>
      <w:r w:rsidR="00D32C87" w:rsidRPr="00C1607B">
        <w:rPr>
          <w:rFonts w:ascii="Times New Roman" w:hAnsi="Times New Roman"/>
          <w:sz w:val="24"/>
          <w:szCs w:val="24"/>
        </w:rPr>
        <w:t xml:space="preserve">конец </w:t>
      </w:r>
      <w:r w:rsidRPr="00C1607B">
        <w:rPr>
          <w:rFonts w:ascii="Times New Roman" w:hAnsi="Times New Roman"/>
          <w:sz w:val="24"/>
          <w:szCs w:val="24"/>
        </w:rPr>
        <w:t xml:space="preserve">отчетного периода составило </w:t>
      </w:r>
      <w:r w:rsidR="00D32C87">
        <w:rPr>
          <w:rFonts w:ascii="Times New Roman" w:hAnsi="Times New Roman"/>
          <w:sz w:val="24"/>
          <w:szCs w:val="24"/>
        </w:rPr>
        <w:t>4 020,00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607B">
        <w:rPr>
          <w:rFonts w:ascii="Times New Roman" w:hAnsi="Times New Roman"/>
          <w:sz w:val="24"/>
          <w:szCs w:val="24"/>
        </w:rPr>
        <w:t xml:space="preserve">тыс. </w:t>
      </w:r>
      <w:r w:rsidR="00D32C87">
        <w:rPr>
          <w:rFonts w:ascii="Times New Roman" w:hAnsi="Times New Roman"/>
          <w:sz w:val="24"/>
          <w:szCs w:val="24"/>
        </w:rPr>
        <w:t xml:space="preserve">рублей. </w:t>
      </w:r>
      <w:r w:rsidR="00435F12">
        <w:rPr>
          <w:rFonts w:ascii="Times New Roman" w:hAnsi="Times New Roman"/>
          <w:sz w:val="24"/>
          <w:szCs w:val="24"/>
        </w:rPr>
        <w:t xml:space="preserve">В </w:t>
      </w:r>
      <w:r w:rsidR="003F6AB4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форме </w:t>
      </w:r>
      <w:r w:rsidR="003F6AB4">
        <w:rPr>
          <w:rFonts w:ascii="Times New Roman" w:hAnsi="Times New Roman"/>
          <w:sz w:val="24"/>
          <w:szCs w:val="24"/>
        </w:rPr>
        <w:t xml:space="preserve">0503171 «Сведения о финансовых вложениях получателя бюджетных средств, администратора </w:t>
      </w:r>
      <w:r w:rsidR="003F6AB4" w:rsidRPr="004C22EB">
        <w:rPr>
          <w:rFonts w:ascii="Times New Roman" w:hAnsi="Times New Roman"/>
          <w:sz w:val="24"/>
          <w:szCs w:val="24"/>
        </w:rPr>
        <w:t xml:space="preserve">источников </w:t>
      </w:r>
      <w:r w:rsidR="003F6AB4" w:rsidRPr="00EA14ED">
        <w:rPr>
          <w:rFonts w:ascii="Times New Roman" w:hAnsi="Times New Roman"/>
          <w:sz w:val="24"/>
          <w:szCs w:val="24"/>
        </w:rPr>
        <w:t>финансирования дефицита бюджета»</w:t>
      </w:r>
      <w:r w:rsidR="00435F12" w:rsidRPr="00EA14ED">
        <w:rPr>
          <w:rFonts w:ascii="Times New Roman" w:hAnsi="Times New Roman"/>
          <w:sz w:val="24"/>
          <w:szCs w:val="24"/>
        </w:rPr>
        <w:t xml:space="preserve"> </w:t>
      </w:r>
      <w:r w:rsidR="007C1BC4">
        <w:rPr>
          <w:rFonts w:ascii="Times New Roman" w:hAnsi="Times New Roman"/>
          <w:sz w:val="24"/>
          <w:szCs w:val="24"/>
        </w:rPr>
        <w:t>(</w:t>
      </w:r>
      <w:r w:rsidR="00EA14ED">
        <w:rPr>
          <w:rFonts w:ascii="Times New Roman" w:hAnsi="Times New Roman"/>
          <w:sz w:val="24"/>
          <w:szCs w:val="24"/>
        </w:rPr>
        <w:t>с</w:t>
      </w:r>
      <w:r w:rsidR="00435F12" w:rsidRPr="00EA1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чет 0 204.32 «Участие в государственных </w:t>
      </w:r>
      <w:r w:rsidR="00435F12" w:rsidRPr="000F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(муниципальных) предприятиях»</w:t>
      </w:r>
      <w:r w:rsidR="007C1B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EA14ED" w:rsidRPr="000F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отражен</w:t>
      </w:r>
      <w:r w:rsidR="000F2250" w:rsidRPr="000F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</w:t>
      </w:r>
      <w:r w:rsidR="000F2250" w:rsidRPr="000F2250">
        <w:rPr>
          <w:rFonts w:ascii="Times New Roman" w:hAnsi="Times New Roman"/>
          <w:sz w:val="24"/>
          <w:szCs w:val="24"/>
        </w:rPr>
        <w:t>финансовые вложений в уставн</w:t>
      </w:r>
      <w:r w:rsidR="000F2250">
        <w:rPr>
          <w:rFonts w:ascii="Times New Roman" w:hAnsi="Times New Roman"/>
          <w:sz w:val="24"/>
          <w:szCs w:val="24"/>
        </w:rPr>
        <w:t>ы</w:t>
      </w:r>
      <w:r w:rsidR="000F2250" w:rsidRPr="000F2250">
        <w:rPr>
          <w:rFonts w:ascii="Times New Roman" w:hAnsi="Times New Roman"/>
          <w:sz w:val="24"/>
          <w:szCs w:val="24"/>
        </w:rPr>
        <w:t>й фонд</w:t>
      </w:r>
      <w:r w:rsidR="00EA14ED" w:rsidRPr="000F2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F2250" w:rsidRPr="000F225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ООО «Межмуниципальное предприятие коммунального комплекса Нерюнгринского района»</w:t>
      </w:r>
      <w:r w:rsidR="007C1BC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сумме </w:t>
      </w:r>
      <w:r w:rsidR="007C1BC4">
        <w:rPr>
          <w:rFonts w:ascii="Times New Roman" w:hAnsi="Times New Roman"/>
          <w:sz w:val="24"/>
          <w:szCs w:val="24"/>
        </w:rPr>
        <w:t xml:space="preserve">4 020,00 </w:t>
      </w:r>
      <w:r w:rsidR="007C1BC4" w:rsidRPr="00C1607B">
        <w:rPr>
          <w:rFonts w:ascii="Times New Roman" w:hAnsi="Times New Roman"/>
          <w:sz w:val="24"/>
          <w:szCs w:val="24"/>
        </w:rPr>
        <w:t xml:space="preserve">тыс. </w:t>
      </w:r>
      <w:r w:rsidR="007C1BC4">
        <w:rPr>
          <w:rFonts w:ascii="Times New Roman" w:hAnsi="Times New Roman"/>
          <w:sz w:val="24"/>
          <w:szCs w:val="24"/>
        </w:rPr>
        <w:t>рублей.</w:t>
      </w:r>
    </w:p>
    <w:p w:rsidR="00B05E3B" w:rsidRDefault="007C1BC4" w:rsidP="00B05E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отметить, </w:t>
      </w:r>
      <w:proofErr w:type="gramStart"/>
      <w:r w:rsidR="00B05E3B">
        <w:rPr>
          <w:rFonts w:ascii="Times New Roman" w:hAnsi="Times New Roman"/>
          <w:sz w:val="24"/>
          <w:szCs w:val="24"/>
        </w:rPr>
        <w:t>с</w:t>
      </w:r>
      <w:r w:rsidR="00B05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огласно изменений</w:t>
      </w:r>
      <w:proofErr w:type="gramEnd"/>
      <w:r w:rsidR="00B05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Устав </w:t>
      </w:r>
      <w:r w:rsidR="00B05E3B" w:rsidRPr="00A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МУП "Служба Заказчика"</w:t>
      </w:r>
      <w:r w:rsidR="00B05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внесенных на основании постановления Нерюнгринской районной администрации  от 15.12.2017 года № 2158, Учредителем </w:t>
      </w:r>
      <w:r w:rsidR="00B05E3B" w:rsidRPr="00A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МУП "Служба Заказчика"</w:t>
      </w:r>
      <w:r w:rsidR="00B05E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Нерюнгринская районная администрация, при этом не решен вопрос по изменению уставного фонда.</w:t>
      </w:r>
    </w:p>
    <w:p w:rsidR="00070CCB" w:rsidRPr="00587501" w:rsidRDefault="00B05E3B" w:rsidP="005875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5E3B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="00587501" w:rsidRPr="00587501">
        <w:rPr>
          <w:rFonts w:ascii="Times New Roman" w:hAnsi="Times New Roman"/>
          <w:sz w:val="24"/>
          <w:szCs w:val="24"/>
        </w:rPr>
        <w:t>Федеральный закон от 14 ноября 2002 г. N 161-ФЗ</w:t>
      </w:r>
      <w:r w:rsidR="00587501">
        <w:rPr>
          <w:rFonts w:ascii="Times New Roman" w:hAnsi="Times New Roman"/>
          <w:sz w:val="24"/>
          <w:szCs w:val="24"/>
        </w:rPr>
        <w:t xml:space="preserve"> </w:t>
      </w:r>
      <w:r w:rsidR="00587501" w:rsidRPr="00587501">
        <w:rPr>
          <w:rFonts w:ascii="Times New Roman" w:hAnsi="Times New Roman"/>
          <w:sz w:val="24"/>
          <w:szCs w:val="24"/>
        </w:rPr>
        <w:t>"О</w:t>
      </w:r>
      <w:r w:rsidR="00587501">
        <w:rPr>
          <w:rFonts w:ascii="Times New Roman" w:hAnsi="Times New Roman"/>
          <w:sz w:val="24"/>
          <w:szCs w:val="24"/>
        </w:rPr>
        <w:t xml:space="preserve"> </w:t>
      </w:r>
      <w:r w:rsidR="00587501" w:rsidRPr="00587501"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предприятиях"</w:t>
      </w:r>
      <w:r w:rsidR="00587501">
        <w:rPr>
          <w:rFonts w:ascii="Times New Roman" w:hAnsi="Times New Roman"/>
          <w:sz w:val="24"/>
          <w:szCs w:val="24"/>
        </w:rPr>
        <w:t>, Нерюнгринск</w:t>
      </w:r>
      <w:r w:rsidR="005F312C">
        <w:rPr>
          <w:rFonts w:ascii="Times New Roman" w:hAnsi="Times New Roman"/>
          <w:sz w:val="24"/>
          <w:szCs w:val="24"/>
        </w:rPr>
        <w:t>ой</w:t>
      </w:r>
      <w:r w:rsidR="00587501">
        <w:rPr>
          <w:rFonts w:ascii="Times New Roman" w:hAnsi="Times New Roman"/>
          <w:sz w:val="24"/>
          <w:szCs w:val="24"/>
        </w:rPr>
        <w:t xml:space="preserve"> районн</w:t>
      </w:r>
      <w:r w:rsidR="005F312C">
        <w:rPr>
          <w:rFonts w:ascii="Times New Roman" w:hAnsi="Times New Roman"/>
          <w:sz w:val="24"/>
          <w:szCs w:val="24"/>
        </w:rPr>
        <w:t>ой</w:t>
      </w:r>
      <w:r w:rsidR="00587501">
        <w:rPr>
          <w:rFonts w:ascii="Times New Roman" w:hAnsi="Times New Roman"/>
          <w:sz w:val="24"/>
          <w:szCs w:val="24"/>
        </w:rPr>
        <w:t xml:space="preserve"> администраци</w:t>
      </w:r>
      <w:r w:rsidR="005F312C">
        <w:rPr>
          <w:rFonts w:ascii="Times New Roman" w:hAnsi="Times New Roman"/>
          <w:sz w:val="24"/>
          <w:szCs w:val="24"/>
        </w:rPr>
        <w:t>ей</w:t>
      </w:r>
      <w:r w:rsidR="00587501">
        <w:rPr>
          <w:rFonts w:ascii="Times New Roman" w:hAnsi="Times New Roman"/>
          <w:sz w:val="24"/>
          <w:szCs w:val="24"/>
        </w:rPr>
        <w:t xml:space="preserve"> </w:t>
      </w:r>
      <w:r w:rsidR="008F70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исполняются </w:t>
      </w:r>
      <w:r w:rsidR="00925C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права </w:t>
      </w:r>
      <w:r w:rsidR="00587501">
        <w:rPr>
          <w:rFonts w:ascii="Times New Roman" w:hAnsi="Times New Roman"/>
          <w:sz w:val="24"/>
          <w:szCs w:val="24"/>
        </w:rPr>
        <w:t>Учредител</w:t>
      </w:r>
      <w:r w:rsidR="00925CCF">
        <w:rPr>
          <w:rFonts w:ascii="Times New Roman" w:hAnsi="Times New Roman"/>
          <w:sz w:val="24"/>
          <w:szCs w:val="24"/>
        </w:rPr>
        <w:t xml:space="preserve">я </w:t>
      </w:r>
      <w:r w:rsidR="00587501">
        <w:rPr>
          <w:rFonts w:ascii="Times New Roman" w:hAnsi="Times New Roman"/>
          <w:sz w:val="24"/>
          <w:szCs w:val="24"/>
        </w:rPr>
        <w:t xml:space="preserve"> </w:t>
      </w:r>
      <w:r w:rsidR="00587501" w:rsidRPr="00A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МУП "Служба Заказчика"</w:t>
      </w:r>
      <w:r w:rsidR="00925C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D027F" w:rsidRDefault="00CD027F" w:rsidP="00762F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2F99" w:rsidRPr="00B95310" w:rsidRDefault="00762F99" w:rsidP="00762F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3F77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(ф.0503160). </w:t>
      </w:r>
      <w:r w:rsidRPr="00B43F77">
        <w:rPr>
          <w:rFonts w:ascii="Times New Roman" w:hAnsi="Times New Roman"/>
          <w:sz w:val="24"/>
          <w:szCs w:val="24"/>
        </w:rPr>
        <w:t xml:space="preserve">Пояснительная записка по комплектации  </w:t>
      </w:r>
      <w:r w:rsidR="00080880">
        <w:rPr>
          <w:rFonts w:ascii="Times New Roman" w:hAnsi="Times New Roman"/>
          <w:sz w:val="24"/>
          <w:szCs w:val="24"/>
        </w:rPr>
        <w:t xml:space="preserve">не </w:t>
      </w:r>
      <w:r w:rsidRPr="00B43F77">
        <w:rPr>
          <w:rFonts w:ascii="Times New Roman" w:hAnsi="Times New Roman"/>
          <w:sz w:val="24"/>
          <w:szCs w:val="24"/>
        </w:rPr>
        <w:t>соответствуют требованиям  Инструкции о порядке составления и представления годовой</w:t>
      </w:r>
      <w:r w:rsidRPr="00B95310">
        <w:rPr>
          <w:rFonts w:ascii="Times New Roman" w:hAnsi="Times New Roman"/>
          <w:sz w:val="24"/>
          <w:szCs w:val="24"/>
        </w:rPr>
        <w:t xml:space="preserve">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:rsidR="004E75E4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составе пояснительной записки предоставлена форма (ф. 0503166) «Сведения об исполнении мероприятий в рамках целевых программ». При проверке формы проведен анализ исполнения </w:t>
      </w:r>
      <w:r w:rsidR="000C63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 за счет средств бюджета муниципального образования «Нерюнгринский район», сведения приведены в таблице:</w:t>
      </w:r>
    </w:p>
    <w:p w:rsidR="004E75E4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0398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тыс. рублей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2634"/>
        <w:gridCol w:w="1984"/>
        <w:gridCol w:w="1843"/>
        <w:gridCol w:w="2268"/>
      </w:tblGrid>
      <w:tr w:rsidR="00081F6E" w:rsidRPr="00081F6E" w:rsidTr="003B73B7">
        <w:trPr>
          <w:trHeight w:val="31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8F01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8F01F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1F6E" w:rsidRPr="00081F6E" w:rsidRDefault="00081F6E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784798" w:rsidRPr="00081F6E" w:rsidTr="003B73B7">
        <w:trPr>
          <w:trHeight w:val="114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Утверждено бюджетной росписью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784798" w:rsidP="003B7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Кассовое исполнение/ Утвержденные назначения               (гр. </w:t>
            </w:r>
            <w:r w:rsidR="003B73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- гр.3)</w:t>
            </w:r>
          </w:p>
        </w:tc>
      </w:tr>
      <w:tr w:rsidR="00784798" w:rsidRPr="00081F6E" w:rsidTr="003B73B7">
        <w:trPr>
          <w:trHeight w:val="16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78479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3B73B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798" w:rsidRPr="00081F6E" w:rsidRDefault="003B73B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714AED" w:rsidRPr="00081F6E" w:rsidTr="009155C7">
        <w:trPr>
          <w:trHeight w:val="84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516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"Развитие муниципальной службы в муниципальном образовании "Нерюнгринский район""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50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311,4</w:t>
            </w:r>
            <w:r w:rsidR="00DE5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506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311,4</w:t>
            </w:r>
            <w:r w:rsidR="00DE5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4AED" w:rsidRPr="00081F6E" w:rsidTr="009155C7">
        <w:trPr>
          <w:trHeight w:val="99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79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"Профилактика экстремизма и терроризма на территории муниципального образования "Нерюнгринский район"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Default="00714AED" w:rsidP="000A04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14AED" w:rsidRPr="00081F6E" w:rsidRDefault="00714AED" w:rsidP="007268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="00726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 w:rsidR="0072680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DE5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26801" w:rsidP="00A03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="00DE5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4AED" w:rsidRPr="00081F6E" w:rsidTr="009155C7">
        <w:trPr>
          <w:trHeight w:val="122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79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"Защита населения и территорий Нерюнгринского района от чрезвычайных ситуаций природного и техногенного характера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гг."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26801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1 417,6</w:t>
            </w:r>
            <w:r w:rsidR="00DE5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26801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1 417,6</w:t>
            </w:r>
            <w:r w:rsidR="00DE5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4AED" w:rsidRPr="00081F6E" w:rsidTr="009155C7">
        <w:trPr>
          <w:trHeight w:val="10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79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"Профилактика правонарушений и укрепление правопорядка в Нерюнгринском районе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7-2021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AED" w:rsidRPr="00081F6E" w:rsidRDefault="00726801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580,1</w:t>
            </w:r>
            <w:r w:rsidR="00DE5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AED" w:rsidRPr="00081F6E" w:rsidRDefault="00726801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570,96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DE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-9,</w:t>
            </w:r>
            <w:r w:rsidR="00DE5D1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714AED" w:rsidRPr="00081F6E" w:rsidTr="009155C7">
        <w:trPr>
          <w:trHeight w:val="10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7915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"Повышение безопасности дорожного движения на межселенных автодорогах Нерюнгринского района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AED" w:rsidRPr="00081F6E" w:rsidRDefault="00DE5D1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92 243,10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AED" w:rsidRPr="00081F6E" w:rsidRDefault="00DE5D17" w:rsidP="003D7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92 085,10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DE5D17" w:rsidP="00437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158,00</w:t>
            </w:r>
          </w:p>
        </w:tc>
      </w:tr>
      <w:tr w:rsidR="00714AED" w:rsidRPr="00081F6E" w:rsidTr="009155C7">
        <w:trPr>
          <w:trHeight w:val="81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E10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 "Обеспечение жильем молодых сем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ей Нерюнгринского района на 2017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11040A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6 502,43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11040A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6 502,43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11040A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4AED" w:rsidRPr="00081F6E" w:rsidTr="009155C7">
        <w:trPr>
          <w:trHeight w:val="9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56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Охрана окружающей среды и природных ресурсов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Нерюнгринск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ого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A37331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A37331" w:rsidP="00A3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A37331" w:rsidP="00562D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4AED" w:rsidRPr="00081F6E" w:rsidTr="009155C7">
        <w:trPr>
          <w:trHeight w:val="153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E10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A37331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6 062,30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A37331" w:rsidP="00A37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6 050,28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B6599C" w:rsidP="00C37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-12,02</w:t>
            </w:r>
          </w:p>
        </w:tc>
      </w:tr>
      <w:tr w:rsidR="00714AED" w:rsidRPr="00081F6E" w:rsidTr="009155C7">
        <w:trPr>
          <w:trHeight w:val="11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2E5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"Развитие субъектов малого и среднего предпринимательства МО "Нерюнгринский район"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B6599C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B6599C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1 763,90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A70F8C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B6599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6,10</w:t>
            </w:r>
          </w:p>
        </w:tc>
      </w:tr>
      <w:tr w:rsidR="00714AED" w:rsidRPr="00081F6E" w:rsidTr="009155C7">
        <w:trPr>
          <w:trHeight w:val="84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"Реализация муниципальной молодёжной политики в Нерюнгринском районе на 2014-2017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7B68F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2 640,46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7B68F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2 624,40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7B68F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-0,06</w:t>
            </w:r>
          </w:p>
        </w:tc>
      </w:tr>
      <w:tr w:rsidR="00714AED" w:rsidRPr="00081F6E" w:rsidTr="009155C7">
        <w:trPr>
          <w:trHeight w:val="98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240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"Реализация отдельных направлений социальной политики в Нерюнгринском районе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A70F8C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8 008,90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A70F8C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7 223,55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A70F8C" w:rsidP="00240B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-785,35</w:t>
            </w:r>
          </w:p>
        </w:tc>
      </w:tr>
      <w:tr w:rsidR="00714AED" w:rsidRPr="00081F6E" w:rsidTr="009155C7">
        <w:trPr>
          <w:trHeight w:val="9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B5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"Развитие физической культуры и спорта в муниципальном образовании "Нерюнгринский район"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гг."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5B0A3F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60 193,69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5B0A3F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59 587,31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5B0A3F" w:rsidP="00B51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-606,38</w:t>
            </w:r>
          </w:p>
        </w:tc>
      </w:tr>
      <w:tr w:rsidR="00714AED" w:rsidRPr="00081F6E" w:rsidTr="009155C7">
        <w:trPr>
          <w:trHeight w:val="92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C703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"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Социально-культурная деятельность учреждений культуры 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Нерюнгринск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ого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 на 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5B0A3F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8 109,80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4AED" w:rsidRPr="00081F6E" w:rsidRDefault="005B0A3F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7 748,10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722FE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="005B0A3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361,70</w:t>
            </w:r>
          </w:p>
        </w:tc>
      </w:tr>
      <w:tr w:rsidR="00592668" w:rsidRPr="00081F6E" w:rsidTr="009155C7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668" w:rsidRPr="00081F6E" w:rsidRDefault="00592668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668" w:rsidRPr="00081F6E" w:rsidRDefault="00E2445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«Развитие агропромышленного комплекса на 2017-2021 гг.»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668" w:rsidRPr="00081F6E" w:rsidRDefault="00E2445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70 619,31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668" w:rsidRPr="00081F6E" w:rsidRDefault="00E2445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69 057,47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2668" w:rsidRPr="00081F6E" w:rsidRDefault="00722FE7" w:rsidP="006F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-1 561,84</w:t>
            </w:r>
          </w:p>
        </w:tc>
      </w:tr>
      <w:tr w:rsidR="00714AED" w:rsidRPr="00081F6E" w:rsidTr="009155C7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AED" w:rsidRPr="00081F6E" w:rsidRDefault="00714AED" w:rsidP="00592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59266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МП Обеспечение качественным жильем медицинских работников Нерюнгринского района на 2016-2018годы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722FE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722FE7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9 724,97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AED" w:rsidRPr="00081F6E" w:rsidRDefault="009C0CB9" w:rsidP="006F5D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-3 275,03</w:t>
            </w:r>
          </w:p>
        </w:tc>
      </w:tr>
      <w:tr w:rsidR="00714AED" w:rsidRPr="00081F6E" w:rsidTr="009155C7">
        <w:trPr>
          <w:trHeight w:val="288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9C0CB9" w:rsidP="00081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271 542,40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9C0CB9" w:rsidP="003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264 766,79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AED" w:rsidRPr="00081F6E" w:rsidRDefault="00714AED" w:rsidP="009C0C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81F6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="009C0CB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6 775,61</w:t>
            </w:r>
          </w:p>
        </w:tc>
      </w:tr>
    </w:tbl>
    <w:p w:rsidR="004E75E4" w:rsidRPr="0063547B" w:rsidRDefault="004E75E4" w:rsidP="00D842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3DE4" w:rsidRDefault="00BD7D93" w:rsidP="00342095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96562" w:rsidRPr="0063547B">
        <w:rPr>
          <w:rFonts w:ascii="Times New Roman" w:hAnsi="Times New Roman"/>
          <w:sz w:val="24"/>
          <w:szCs w:val="24"/>
        </w:rPr>
        <w:t>умма о</w:t>
      </w:r>
      <w:r w:rsidR="00B04AB1" w:rsidRPr="0063547B">
        <w:rPr>
          <w:rFonts w:ascii="Times New Roman" w:hAnsi="Times New Roman"/>
          <w:sz w:val="24"/>
          <w:szCs w:val="24"/>
        </w:rPr>
        <w:t>тклонени</w:t>
      </w:r>
      <w:r w:rsidR="00D96562" w:rsidRPr="0063547B">
        <w:rPr>
          <w:rFonts w:ascii="Times New Roman" w:hAnsi="Times New Roman"/>
          <w:sz w:val="24"/>
          <w:szCs w:val="24"/>
        </w:rPr>
        <w:t>я</w:t>
      </w:r>
      <w:r w:rsidR="00B04AB1" w:rsidRPr="0063547B">
        <w:rPr>
          <w:rFonts w:ascii="Times New Roman" w:hAnsi="Times New Roman"/>
          <w:sz w:val="24"/>
          <w:szCs w:val="24"/>
        </w:rPr>
        <w:t xml:space="preserve"> кассов</w:t>
      </w:r>
      <w:r w:rsidR="00464BC5" w:rsidRPr="0063547B">
        <w:rPr>
          <w:rFonts w:ascii="Times New Roman" w:hAnsi="Times New Roman"/>
          <w:sz w:val="24"/>
          <w:szCs w:val="24"/>
        </w:rPr>
        <w:t>ого</w:t>
      </w:r>
      <w:r w:rsidR="00B04AB1" w:rsidRPr="0063547B">
        <w:rPr>
          <w:rFonts w:ascii="Times New Roman" w:hAnsi="Times New Roman"/>
          <w:sz w:val="24"/>
          <w:szCs w:val="24"/>
        </w:rPr>
        <w:t xml:space="preserve"> исполнени</w:t>
      </w:r>
      <w:r w:rsidR="00464BC5" w:rsidRPr="0063547B">
        <w:rPr>
          <w:rFonts w:ascii="Times New Roman" w:hAnsi="Times New Roman"/>
          <w:sz w:val="24"/>
          <w:szCs w:val="24"/>
        </w:rPr>
        <w:t xml:space="preserve">я Программ </w:t>
      </w:r>
      <w:r w:rsidR="00FB0F75">
        <w:rPr>
          <w:rFonts w:ascii="Times New Roman" w:hAnsi="Times New Roman"/>
          <w:sz w:val="24"/>
          <w:szCs w:val="24"/>
        </w:rPr>
        <w:t>и</w:t>
      </w:r>
      <w:r w:rsidR="00464BC5" w:rsidRPr="0063547B">
        <w:rPr>
          <w:rFonts w:ascii="Times New Roman" w:hAnsi="Times New Roman"/>
          <w:sz w:val="24"/>
          <w:szCs w:val="24"/>
        </w:rPr>
        <w:t xml:space="preserve"> </w:t>
      </w:r>
      <w:r w:rsidR="00D96562" w:rsidRPr="0063547B">
        <w:rPr>
          <w:rFonts w:ascii="Times New Roman" w:hAnsi="Times New Roman"/>
          <w:sz w:val="24"/>
          <w:szCs w:val="24"/>
        </w:rPr>
        <w:t>финансировани</w:t>
      </w:r>
      <w:r w:rsidR="00FB0F75">
        <w:rPr>
          <w:rFonts w:ascii="Times New Roman" w:hAnsi="Times New Roman"/>
          <w:sz w:val="24"/>
          <w:szCs w:val="24"/>
        </w:rPr>
        <w:t>я</w:t>
      </w:r>
      <w:r w:rsidR="00D96562" w:rsidRPr="0063547B">
        <w:rPr>
          <w:rFonts w:ascii="Times New Roman" w:hAnsi="Times New Roman"/>
          <w:sz w:val="24"/>
          <w:szCs w:val="24"/>
        </w:rPr>
        <w:t xml:space="preserve">, </w:t>
      </w:r>
      <w:r w:rsidR="00CD33DC">
        <w:rPr>
          <w:rFonts w:ascii="Times New Roman" w:hAnsi="Times New Roman"/>
          <w:sz w:val="24"/>
          <w:szCs w:val="24"/>
        </w:rPr>
        <w:t>утвержденн</w:t>
      </w:r>
      <w:r w:rsidR="00FB0F75">
        <w:rPr>
          <w:rFonts w:ascii="Times New Roman" w:hAnsi="Times New Roman"/>
          <w:sz w:val="24"/>
          <w:szCs w:val="24"/>
        </w:rPr>
        <w:t>ого</w:t>
      </w:r>
      <w:r w:rsidR="00C90F39">
        <w:rPr>
          <w:rFonts w:ascii="Times New Roman" w:hAnsi="Times New Roman"/>
          <w:sz w:val="24"/>
          <w:szCs w:val="24"/>
        </w:rPr>
        <w:t>,</w:t>
      </w:r>
      <w:r w:rsidR="00CD33DC">
        <w:rPr>
          <w:rFonts w:ascii="Times New Roman" w:hAnsi="Times New Roman"/>
          <w:sz w:val="24"/>
          <w:szCs w:val="24"/>
        </w:rPr>
        <w:t xml:space="preserve"> решением о бюджете н</w:t>
      </w:r>
      <w:r w:rsidR="00464BC5" w:rsidRPr="0063547B">
        <w:rPr>
          <w:rFonts w:ascii="Times New Roman" w:hAnsi="Times New Roman"/>
          <w:sz w:val="24"/>
          <w:szCs w:val="24"/>
        </w:rPr>
        <w:t>а 201</w:t>
      </w:r>
      <w:r w:rsidR="009C0CB9">
        <w:rPr>
          <w:rFonts w:ascii="Times New Roman" w:hAnsi="Times New Roman"/>
          <w:sz w:val="24"/>
          <w:szCs w:val="24"/>
        </w:rPr>
        <w:t>8</w:t>
      </w:r>
      <w:r w:rsidR="00464BC5" w:rsidRPr="0063547B">
        <w:rPr>
          <w:rFonts w:ascii="Times New Roman" w:hAnsi="Times New Roman"/>
          <w:sz w:val="24"/>
          <w:szCs w:val="24"/>
        </w:rPr>
        <w:t xml:space="preserve"> год</w:t>
      </w:r>
      <w:r w:rsidR="00B04AB1" w:rsidRPr="0063547B">
        <w:rPr>
          <w:rFonts w:ascii="Times New Roman" w:hAnsi="Times New Roman"/>
          <w:sz w:val="24"/>
          <w:szCs w:val="24"/>
        </w:rPr>
        <w:t xml:space="preserve"> составил</w:t>
      </w:r>
      <w:r w:rsidR="00CD33DC">
        <w:rPr>
          <w:rFonts w:ascii="Times New Roman" w:hAnsi="Times New Roman"/>
          <w:sz w:val="24"/>
          <w:szCs w:val="24"/>
        </w:rPr>
        <w:t xml:space="preserve">а </w:t>
      </w:r>
      <w:r w:rsidR="00B04AB1" w:rsidRPr="0063547B">
        <w:rPr>
          <w:rFonts w:ascii="Times New Roman" w:hAnsi="Times New Roman"/>
          <w:sz w:val="24"/>
          <w:szCs w:val="24"/>
        </w:rPr>
        <w:t xml:space="preserve"> </w:t>
      </w:r>
      <w:r w:rsidR="009C0CB9" w:rsidRPr="009C0CB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6 775,61</w:t>
      </w:r>
      <w:r w:rsidR="00B04AB1" w:rsidRPr="0063547B">
        <w:rPr>
          <w:rFonts w:ascii="Times New Roman" w:hAnsi="Times New Roman"/>
          <w:sz w:val="24"/>
          <w:szCs w:val="24"/>
        </w:rPr>
        <w:t xml:space="preserve"> тыс. рублей.</w:t>
      </w:r>
      <w:r w:rsidR="00CD3DE4" w:rsidRPr="0063547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B04AB1" w:rsidRDefault="0090052E" w:rsidP="003420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547B">
        <w:rPr>
          <w:rFonts w:ascii="Times New Roman" w:hAnsi="Times New Roman"/>
          <w:sz w:val="24"/>
          <w:szCs w:val="24"/>
        </w:rPr>
        <w:t>О</w:t>
      </w:r>
      <w:r w:rsidR="00EE563D" w:rsidRPr="0063547B">
        <w:rPr>
          <w:rFonts w:ascii="Times New Roman" w:hAnsi="Times New Roman"/>
          <w:sz w:val="24"/>
          <w:szCs w:val="24"/>
        </w:rPr>
        <w:t>тклонен</w:t>
      </w:r>
      <w:r w:rsidRPr="0063547B">
        <w:rPr>
          <w:rFonts w:ascii="Times New Roman" w:hAnsi="Times New Roman"/>
          <w:sz w:val="24"/>
          <w:szCs w:val="24"/>
        </w:rPr>
        <w:t>и</w:t>
      </w:r>
      <w:r w:rsidR="00C21013" w:rsidRPr="0063547B">
        <w:rPr>
          <w:rFonts w:ascii="Times New Roman" w:hAnsi="Times New Roman"/>
          <w:sz w:val="24"/>
          <w:szCs w:val="24"/>
        </w:rPr>
        <w:t xml:space="preserve">е </w:t>
      </w:r>
      <w:r w:rsidR="00FB0F75">
        <w:rPr>
          <w:rFonts w:ascii="Times New Roman" w:hAnsi="Times New Roman"/>
          <w:sz w:val="24"/>
          <w:szCs w:val="24"/>
        </w:rPr>
        <w:t xml:space="preserve">суммы </w:t>
      </w:r>
      <w:r w:rsidRPr="0063547B">
        <w:rPr>
          <w:rFonts w:ascii="Times New Roman" w:hAnsi="Times New Roman"/>
          <w:sz w:val="24"/>
          <w:szCs w:val="24"/>
        </w:rPr>
        <w:t>финансово</w:t>
      </w:r>
      <w:r w:rsidR="00C21013" w:rsidRPr="0063547B">
        <w:rPr>
          <w:rFonts w:ascii="Times New Roman" w:hAnsi="Times New Roman"/>
          <w:sz w:val="24"/>
          <w:szCs w:val="24"/>
        </w:rPr>
        <w:t>го</w:t>
      </w:r>
      <w:r w:rsidRPr="0063547B">
        <w:rPr>
          <w:rFonts w:ascii="Times New Roman" w:hAnsi="Times New Roman"/>
          <w:sz w:val="24"/>
          <w:szCs w:val="24"/>
        </w:rPr>
        <w:t xml:space="preserve"> обеспечени</w:t>
      </w:r>
      <w:r w:rsidR="00C21013" w:rsidRPr="0063547B">
        <w:rPr>
          <w:rFonts w:ascii="Times New Roman" w:hAnsi="Times New Roman"/>
          <w:sz w:val="24"/>
          <w:szCs w:val="24"/>
        </w:rPr>
        <w:t xml:space="preserve">я от </w:t>
      </w:r>
      <w:r w:rsidRPr="0063547B">
        <w:rPr>
          <w:rFonts w:ascii="Times New Roman" w:hAnsi="Times New Roman"/>
          <w:sz w:val="24"/>
          <w:szCs w:val="24"/>
        </w:rPr>
        <w:t>фактическ</w:t>
      </w:r>
      <w:r w:rsidR="00C21013" w:rsidRPr="0063547B">
        <w:rPr>
          <w:rFonts w:ascii="Times New Roman" w:hAnsi="Times New Roman"/>
          <w:sz w:val="24"/>
          <w:szCs w:val="24"/>
        </w:rPr>
        <w:t>ого</w:t>
      </w:r>
      <w:r w:rsidRPr="0063547B">
        <w:rPr>
          <w:rFonts w:ascii="Times New Roman" w:hAnsi="Times New Roman"/>
          <w:sz w:val="24"/>
          <w:szCs w:val="24"/>
        </w:rPr>
        <w:t xml:space="preserve"> исполнени</w:t>
      </w:r>
      <w:r w:rsidR="00C21013" w:rsidRPr="0063547B">
        <w:rPr>
          <w:rFonts w:ascii="Times New Roman" w:hAnsi="Times New Roman"/>
          <w:sz w:val="24"/>
          <w:szCs w:val="24"/>
        </w:rPr>
        <w:t>я</w:t>
      </w:r>
      <w:r w:rsidR="00EE563D" w:rsidRPr="0063547B">
        <w:rPr>
          <w:rFonts w:ascii="Times New Roman" w:hAnsi="Times New Roman"/>
          <w:sz w:val="24"/>
          <w:szCs w:val="24"/>
        </w:rPr>
        <w:t xml:space="preserve"> наблюдается в разрезе следующих Программ:</w:t>
      </w:r>
    </w:p>
    <w:p w:rsidR="00502625" w:rsidRDefault="0031237E" w:rsidP="005026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47B">
        <w:rPr>
          <w:rFonts w:ascii="Times New Roman" w:hAnsi="Times New Roman"/>
          <w:sz w:val="24"/>
          <w:szCs w:val="24"/>
        </w:rPr>
        <w:t xml:space="preserve">1. </w:t>
      </w:r>
      <w:r w:rsidR="00502625" w:rsidRPr="004A1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"Профилактика правонарушений и укрепление правопорядка в Нерюнгринском районе на 2017-2021 годы"</w:t>
      </w:r>
      <w:r w:rsidR="00E15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026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15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502625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статок не освоенных денежных средств составляет </w:t>
      </w:r>
      <w:r w:rsidR="0050262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02625" w:rsidRPr="003B67C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93E3C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502625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502625">
        <w:rPr>
          <w:rFonts w:ascii="Times New Roman" w:eastAsia="Times New Roman" w:hAnsi="Times New Roman"/>
          <w:sz w:val="24"/>
          <w:szCs w:val="24"/>
          <w:lang w:eastAsia="ru-RU"/>
        </w:rPr>
        <w:t xml:space="preserve">лей - </w:t>
      </w:r>
      <w:r w:rsidR="00502625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проведения </w:t>
      </w:r>
      <w:r w:rsidR="00C93E3C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открытых </w:t>
      </w:r>
      <w:r w:rsidR="001E04A7">
        <w:rPr>
          <w:rFonts w:ascii="Times New Roman" w:eastAsia="Times New Roman" w:hAnsi="Times New Roman"/>
          <w:sz w:val="24"/>
          <w:szCs w:val="24"/>
          <w:lang w:eastAsia="ru-RU"/>
        </w:rPr>
        <w:t>аукционов</w:t>
      </w:r>
      <w:r w:rsidR="00502625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снижение </w:t>
      </w:r>
      <w:r w:rsidR="001E04A7">
        <w:rPr>
          <w:rFonts w:ascii="Times New Roman" w:eastAsia="Times New Roman" w:hAnsi="Times New Roman"/>
          <w:sz w:val="24"/>
          <w:szCs w:val="24"/>
          <w:lang w:eastAsia="ru-RU"/>
        </w:rPr>
        <w:t>максимальной цены контрактов</w:t>
      </w:r>
      <w:r w:rsidR="00502625" w:rsidRPr="00964D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4DA4" w:rsidRDefault="00EB2A67" w:rsidP="00514D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6F09">
        <w:rPr>
          <w:rFonts w:ascii="Times New Roman" w:hAnsi="Times New Roman"/>
          <w:sz w:val="24"/>
          <w:szCs w:val="24"/>
        </w:rPr>
        <w:t xml:space="preserve">2. </w:t>
      </w:r>
      <w:r w:rsidR="00514DA4" w:rsidRPr="00514DA4">
        <w:rPr>
          <w:rFonts w:ascii="Times New Roman" w:hAnsi="Times New Roman"/>
          <w:sz w:val="24"/>
          <w:szCs w:val="24"/>
        </w:rPr>
        <w:t xml:space="preserve">МП </w:t>
      </w:r>
      <w:r w:rsidR="00514DA4" w:rsidRPr="00514D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"Повышение безопасности дорожного движения на межселенных автодорогах Нерюнгринского района на 2017-2021 годы"</w:t>
      </w:r>
      <w:r w:rsidR="00E15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514D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15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514DA4" w:rsidRPr="003B67C3">
        <w:rPr>
          <w:rFonts w:ascii="Times New Roman" w:eastAsia="Times New Roman" w:hAnsi="Times New Roman"/>
          <w:sz w:val="24"/>
          <w:szCs w:val="24"/>
          <w:lang w:eastAsia="ru-RU"/>
        </w:rPr>
        <w:t>статок не</w:t>
      </w:r>
      <w:r w:rsidR="00514D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4DA4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освоенных денежных средств составляет </w:t>
      </w:r>
      <w:r w:rsidR="00514DA4">
        <w:rPr>
          <w:rFonts w:ascii="Times New Roman" w:eastAsia="Times New Roman" w:hAnsi="Times New Roman"/>
          <w:sz w:val="24"/>
          <w:szCs w:val="24"/>
          <w:lang w:eastAsia="ru-RU"/>
        </w:rPr>
        <w:t>158,00</w:t>
      </w:r>
      <w:r w:rsidR="00514DA4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514DA4">
        <w:rPr>
          <w:rFonts w:ascii="Times New Roman" w:eastAsia="Times New Roman" w:hAnsi="Times New Roman"/>
          <w:sz w:val="24"/>
          <w:szCs w:val="24"/>
          <w:lang w:eastAsia="ru-RU"/>
        </w:rPr>
        <w:t xml:space="preserve">лей - </w:t>
      </w:r>
      <w:r w:rsidR="00514DA4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проведения </w:t>
      </w:r>
      <w:r w:rsidR="00514DA4">
        <w:rPr>
          <w:rFonts w:ascii="Times New Roman" w:eastAsia="Times New Roman" w:hAnsi="Times New Roman"/>
          <w:sz w:val="24"/>
          <w:szCs w:val="24"/>
          <w:lang w:eastAsia="ru-RU"/>
        </w:rPr>
        <w:t>открытых аукционов</w:t>
      </w:r>
      <w:r w:rsidR="00514DA4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снижение </w:t>
      </w:r>
      <w:r w:rsidR="00514DA4">
        <w:rPr>
          <w:rFonts w:ascii="Times New Roman" w:eastAsia="Times New Roman" w:hAnsi="Times New Roman"/>
          <w:sz w:val="24"/>
          <w:szCs w:val="24"/>
          <w:lang w:eastAsia="ru-RU"/>
        </w:rPr>
        <w:t>максимальной цены контрактов</w:t>
      </w:r>
      <w:r w:rsidR="00514DA4" w:rsidRPr="00964D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10839" w:rsidRDefault="00810839" w:rsidP="008108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Pr="00810839">
        <w:rPr>
          <w:rFonts w:ascii="Times New Roman" w:hAnsi="Times New Roman"/>
          <w:sz w:val="24"/>
          <w:szCs w:val="24"/>
        </w:rPr>
        <w:t xml:space="preserve">. </w:t>
      </w:r>
      <w:r w:rsidRPr="008108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"Упорядочение и развитие объектов размещения и переработки твердых бытовых, промышленных отходов и мест захоронения (городское кладбище) на территории Нерюнгринского района на 2017-2021 годы"</w:t>
      </w:r>
      <w:r w:rsidR="00E15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15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>статок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освоенных денежных средств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B5FC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B5FC7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лей - </w:t>
      </w:r>
      <w:r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открытых аукционов</w:t>
      </w:r>
      <w:r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максимальной цены контрактов</w:t>
      </w:r>
      <w:r w:rsidRPr="00964D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15F47" w:rsidRDefault="00FB5FC7" w:rsidP="00E15F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5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МП "Развитие субъектов малого и среднего предпринимательства МО "Нерюнгринский район" 2017-2021 годы"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E15F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 w:rsidR="00E15F47" w:rsidRPr="003B67C3">
        <w:rPr>
          <w:rFonts w:ascii="Times New Roman" w:eastAsia="Times New Roman" w:hAnsi="Times New Roman"/>
          <w:sz w:val="24"/>
          <w:szCs w:val="24"/>
          <w:lang w:eastAsia="ru-RU"/>
        </w:rPr>
        <w:t>статок не</w:t>
      </w:r>
      <w:r w:rsidR="00E15F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5F47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освоенных денежных средств составляет </w:t>
      </w:r>
      <w:r w:rsidR="00E15F47">
        <w:rPr>
          <w:rFonts w:ascii="Times New Roman" w:eastAsia="Times New Roman" w:hAnsi="Times New Roman"/>
          <w:sz w:val="24"/>
          <w:szCs w:val="24"/>
          <w:lang w:eastAsia="ru-RU"/>
        </w:rPr>
        <w:t>6,10</w:t>
      </w:r>
      <w:r w:rsidR="00E15F47"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</w:t>
      </w:r>
      <w:r w:rsidR="00E15F47">
        <w:rPr>
          <w:rFonts w:ascii="Times New Roman" w:eastAsia="Times New Roman" w:hAnsi="Times New Roman"/>
          <w:sz w:val="24"/>
          <w:szCs w:val="24"/>
          <w:lang w:eastAsia="ru-RU"/>
        </w:rPr>
        <w:t xml:space="preserve">лей - </w:t>
      </w:r>
      <w:r w:rsidR="00E15F47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проведения </w:t>
      </w:r>
      <w:r w:rsidR="00E15F47">
        <w:rPr>
          <w:rFonts w:ascii="Times New Roman" w:eastAsia="Times New Roman" w:hAnsi="Times New Roman"/>
          <w:sz w:val="24"/>
          <w:szCs w:val="24"/>
          <w:lang w:eastAsia="ru-RU"/>
        </w:rPr>
        <w:t>открытых аукционов</w:t>
      </w:r>
      <w:r w:rsidR="00E15F47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снижение </w:t>
      </w:r>
      <w:r w:rsidR="00E15F47">
        <w:rPr>
          <w:rFonts w:ascii="Times New Roman" w:eastAsia="Times New Roman" w:hAnsi="Times New Roman"/>
          <w:sz w:val="24"/>
          <w:szCs w:val="24"/>
          <w:lang w:eastAsia="ru-RU"/>
        </w:rPr>
        <w:t>максимальной цены контрактов</w:t>
      </w:r>
      <w:r w:rsidR="00E15F47" w:rsidRPr="00964D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467FE" w:rsidRDefault="00D467FE" w:rsidP="00D467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</w:t>
      </w:r>
      <w:r w:rsidRPr="00E104F2">
        <w:rPr>
          <w:rFonts w:ascii="Times New Roman" w:hAnsi="Times New Roman"/>
          <w:sz w:val="24"/>
          <w:szCs w:val="24"/>
        </w:rPr>
        <w:t xml:space="preserve">. 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>МП "Реализация отдельных направлений социальной политики в Нерюнгринском районе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годы». Не полное освоение утвержденных бюджетных назначений в сумме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785,3</w:t>
      </w:r>
      <w:r w:rsidR="00C0186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образовалось по следующим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причинам</w:t>
      </w:r>
      <w:r w:rsidRPr="00E104F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B6483" w:rsidRPr="00E104F2" w:rsidRDefault="008B6483" w:rsidP="008B64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приостановлена выплата в связи с трудоустройством на постоянное место работы на основании распоряжения НРА от </w:t>
      </w:r>
      <w:r w:rsidR="00D11371">
        <w:rPr>
          <w:rFonts w:ascii="Times New Roman" w:eastAsia="Times New Roman" w:hAnsi="Times New Roman"/>
          <w:sz w:val="24"/>
          <w:szCs w:val="24"/>
          <w:lang w:eastAsia="ru-RU"/>
        </w:rPr>
        <w:t>23.04.2018 г. № 39-л – 228,4</w:t>
      </w:r>
      <w:r w:rsidR="00C0186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11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371" w:rsidRPr="00E104F2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="00D1137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467FE" w:rsidRPr="000F2840" w:rsidRDefault="00D467FE" w:rsidP="00D46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840">
        <w:rPr>
          <w:rFonts w:ascii="Times New Roman" w:hAnsi="Times New Roman"/>
          <w:sz w:val="24"/>
          <w:szCs w:val="24"/>
        </w:rPr>
        <w:t>- прогнозный объем финансирования составлен с учетом численности студентов, нуждающихся в дополнител</w:t>
      </w:r>
      <w:r w:rsidR="00BE092B">
        <w:rPr>
          <w:rFonts w:ascii="Times New Roman" w:hAnsi="Times New Roman"/>
          <w:sz w:val="24"/>
          <w:szCs w:val="24"/>
        </w:rPr>
        <w:t>ьных мерах социальной поддержки</w:t>
      </w:r>
      <w:r w:rsidRPr="000F2840">
        <w:rPr>
          <w:rFonts w:ascii="Times New Roman" w:hAnsi="Times New Roman"/>
          <w:sz w:val="24"/>
          <w:szCs w:val="24"/>
        </w:rPr>
        <w:t xml:space="preserve"> в составе </w:t>
      </w:r>
      <w:r w:rsidR="00BE092B">
        <w:rPr>
          <w:rFonts w:ascii="Times New Roman" w:hAnsi="Times New Roman"/>
          <w:sz w:val="24"/>
          <w:szCs w:val="24"/>
        </w:rPr>
        <w:t>42</w:t>
      </w:r>
      <w:r w:rsidRPr="000F2840">
        <w:rPr>
          <w:rFonts w:ascii="Times New Roman" w:hAnsi="Times New Roman"/>
          <w:sz w:val="24"/>
          <w:szCs w:val="24"/>
        </w:rPr>
        <w:t xml:space="preserve"> человек</w:t>
      </w:r>
      <w:r w:rsidR="00BE092B">
        <w:rPr>
          <w:rFonts w:ascii="Times New Roman" w:hAnsi="Times New Roman"/>
          <w:sz w:val="24"/>
          <w:szCs w:val="24"/>
        </w:rPr>
        <w:t>а</w:t>
      </w:r>
      <w:r w:rsidRPr="000F2840">
        <w:rPr>
          <w:rFonts w:ascii="Times New Roman" w:hAnsi="Times New Roman"/>
          <w:sz w:val="24"/>
          <w:szCs w:val="24"/>
        </w:rPr>
        <w:t>. Фактически</w:t>
      </w:r>
      <w:r w:rsidR="00A76910">
        <w:rPr>
          <w:rFonts w:ascii="Times New Roman" w:hAnsi="Times New Roman"/>
          <w:sz w:val="24"/>
          <w:szCs w:val="24"/>
        </w:rPr>
        <w:t xml:space="preserve"> </w:t>
      </w:r>
      <w:r w:rsidRPr="000F2840">
        <w:rPr>
          <w:rFonts w:ascii="Times New Roman" w:hAnsi="Times New Roman"/>
          <w:sz w:val="24"/>
          <w:szCs w:val="24"/>
        </w:rPr>
        <w:t xml:space="preserve">проездные документы предоставлены </w:t>
      </w:r>
      <w:r w:rsidR="00A76910">
        <w:rPr>
          <w:rFonts w:ascii="Times New Roman" w:hAnsi="Times New Roman"/>
          <w:sz w:val="24"/>
          <w:szCs w:val="24"/>
        </w:rPr>
        <w:t>26</w:t>
      </w:r>
      <w:r w:rsidRPr="000F2840">
        <w:rPr>
          <w:rFonts w:ascii="Times New Roman" w:hAnsi="Times New Roman"/>
          <w:sz w:val="24"/>
          <w:szCs w:val="24"/>
        </w:rPr>
        <w:t xml:space="preserve"> </w:t>
      </w:r>
      <w:r w:rsidR="00A76910">
        <w:rPr>
          <w:rFonts w:ascii="Times New Roman" w:hAnsi="Times New Roman"/>
          <w:sz w:val="24"/>
          <w:szCs w:val="24"/>
        </w:rPr>
        <w:t>студентам</w:t>
      </w:r>
      <w:r w:rsidRPr="000F2840">
        <w:rPr>
          <w:rFonts w:ascii="Times New Roman" w:hAnsi="Times New Roman"/>
          <w:sz w:val="24"/>
          <w:szCs w:val="24"/>
        </w:rPr>
        <w:t xml:space="preserve">. Экономия по </w:t>
      </w:r>
      <w:r w:rsidR="00A76910">
        <w:rPr>
          <w:rFonts w:ascii="Times New Roman" w:hAnsi="Times New Roman"/>
          <w:sz w:val="24"/>
          <w:szCs w:val="24"/>
        </w:rPr>
        <w:t>данному направлению составила 556,90</w:t>
      </w:r>
      <w:r w:rsidRPr="000F2840">
        <w:rPr>
          <w:rFonts w:ascii="Times New Roman" w:hAnsi="Times New Roman"/>
          <w:sz w:val="24"/>
          <w:szCs w:val="24"/>
        </w:rPr>
        <w:t xml:space="preserve"> тыс. рублей;</w:t>
      </w:r>
    </w:p>
    <w:p w:rsidR="00F14FC8" w:rsidRPr="00FB1773" w:rsidRDefault="009B3642" w:rsidP="00197557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</w:t>
      </w:r>
      <w:r w:rsidRPr="0063547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C27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20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"Развитие физической культуры и спорта в муниципальном образовании "Нерюнгринский район" 2017-2021 гг."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A35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4FC8">
        <w:rPr>
          <w:rFonts w:ascii="Times New Roman" w:eastAsia="Times New Roman" w:hAnsi="Times New Roman"/>
          <w:sz w:val="24"/>
          <w:szCs w:val="24"/>
          <w:lang w:eastAsia="ru-RU"/>
        </w:rPr>
        <w:t>остаток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1564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сумме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606,38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0E1564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рублей объясняется </w:t>
      </w:r>
      <w:r w:rsidR="00153CBC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экономией средств в 1 полугодии для участия </w:t>
      </w:r>
      <w:r w:rsidR="00F14FC8" w:rsidRPr="00FB1773">
        <w:rPr>
          <w:rFonts w:ascii="Times New Roman" w:hAnsi="Times New Roman"/>
          <w:sz w:val="24"/>
          <w:szCs w:val="24"/>
        </w:rPr>
        <w:t>в</w:t>
      </w:r>
      <w:r w:rsidR="00153CBC">
        <w:rPr>
          <w:rFonts w:ascii="Times New Roman" w:hAnsi="Times New Roman"/>
          <w:sz w:val="24"/>
          <w:szCs w:val="24"/>
        </w:rPr>
        <w:t xml:space="preserve"> </w:t>
      </w:r>
      <w:r w:rsidR="005B70BB" w:rsidRPr="00FB1773">
        <w:rPr>
          <w:rFonts w:ascii="Times New Roman" w:hAnsi="Times New Roman"/>
          <w:sz w:val="24"/>
          <w:szCs w:val="24"/>
          <w:lang w:val="en-US"/>
        </w:rPr>
        <w:t>VII</w:t>
      </w:r>
      <w:r w:rsidR="00153CBC">
        <w:rPr>
          <w:rFonts w:ascii="Times New Roman" w:hAnsi="Times New Roman"/>
          <w:sz w:val="24"/>
          <w:szCs w:val="24"/>
        </w:rPr>
        <w:t xml:space="preserve"> Спортивных играх народов Р</w:t>
      </w:r>
      <w:proofErr w:type="gramStart"/>
      <w:r w:rsidR="00153CBC">
        <w:rPr>
          <w:rFonts w:ascii="Times New Roman" w:hAnsi="Times New Roman"/>
          <w:sz w:val="24"/>
          <w:szCs w:val="24"/>
        </w:rPr>
        <w:t>С(</w:t>
      </w:r>
      <w:proofErr w:type="gramEnd"/>
      <w:r w:rsidR="00153CBC">
        <w:rPr>
          <w:rFonts w:ascii="Times New Roman" w:hAnsi="Times New Roman"/>
          <w:sz w:val="24"/>
          <w:szCs w:val="24"/>
        </w:rPr>
        <w:t>Я)</w:t>
      </w:r>
      <w:r w:rsidR="003B27F8">
        <w:rPr>
          <w:rFonts w:ascii="Times New Roman" w:hAnsi="Times New Roman"/>
          <w:sz w:val="24"/>
          <w:szCs w:val="24"/>
        </w:rPr>
        <w:t xml:space="preserve"> (</w:t>
      </w:r>
      <w:r w:rsidR="003B27F8" w:rsidRPr="00FB1773">
        <w:rPr>
          <w:rFonts w:ascii="Times New Roman" w:hAnsi="Times New Roman"/>
          <w:sz w:val="24"/>
          <w:szCs w:val="24"/>
          <w:lang w:val="en-US"/>
        </w:rPr>
        <w:t>VII</w:t>
      </w:r>
      <w:r w:rsidR="003B27F8">
        <w:rPr>
          <w:rFonts w:ascii="Times New Roman" w:hAnsi="Times New Roman"/>
          <w:sz w:val="24"/>
          <w:szCs w:val="24"/>
        </w:rPr>
        <w:t xml:space="preserve"> Спортивные игры были отменены)</w:t>
      </w:r>
      <w:r w:rsidR="00153CBC">
        <w:rPr>
          <w:rFonts w:ascii="Times New Roman" w:hAnsi="Times New Roman"/>
          <w:sz w:val="24"/>
          <w:szCs w:val="24"/>
        </w:rPr>
        <w:t>,</w:t>
      </w:r>
      <w:r w:rsidR="003B27F8">
        <w:rPr>
          <w:rFonts w:ascii="Times New Roman" w:hAnsi="Times New Roman"/>
          <w:sz w:val="24"/>
          <w:szCs w:val="24"/>
        </w:rPr>
        <w:t xml:space="preserve"> экономией по денежному вознаграждению победителей и призеров по итогам 2018 года.</w:t>
      </w:r>
    </w:p>
    <w:p w:rsidR="00226A78" w:rsidRDefault="003C2777" w:rsidP="00226A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B3642" w:rsidRPr="00FC48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"Социально-культурная деятельность учреждений культуры Нерюнгринского района" на 2017-2021 годы"</w:t>
      </w:r>
      <w:r w:rsidR="0019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</w:t>
      </w:r>
      <w:r w:rsidR="00197557" w:rsidRPr="0019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361,70</w:t>
      </w:r>
      <w:r w:rsidR="001975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97557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 w:rsidR="00B06DF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42E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832">
        <w:rPr>
          <w:rFonts w:ascii="Times New Roman" w:eastAsia="Times New Roman" w:hAnsi="Times New Roman"/>
          <w:sz w:val="24"/>
          <w:szCs w:val="24"/>
          <w:lang w:eastAsia="ru-RU"/>
        </w:rPr>
        <w:t>Не полное исполнение финансирования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7832">
        <w:rPr>
          <w:rFonts w:ascii="Times New Roman" w:eastAsia="Times New Roman" w:hAnsi="Times New Roman"/>
          <w:sz w:val="24"/>
          <w:szCs w:val="24"/>
          <w:lang w:eastAsia="ru-RU"/>
        </w:rPr>
        <w:t>обусловлено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A78" w:rsidRPr="00964D55">
        <w:rPr>
          <w:rFonts w:ascii="Times New Roman" w:eastAsia="Times New Roman" w:hAnsi="Times New Roman"/>
          <w:sz w:val="24"/>
          <w:szCs w:val="24"/>
          <w:lang w:eastAsia="ru-RU"/>
        </w:rPr>
        <w:t>снижение</w:t>
      </w:r>
      <w:r w:rsidR="00226A7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26A78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A78">
        <w:rPr>
          <w:rFonts w:ascii="Times New Roman" w:eastAsia="Times New Roman" w:hAnsi="Times New Roman"/>
          <w:sz w:val="24"/>
          <w:szCs w:val="24"/>
          <w:lang w:eastAsia="ru-RU"/>
        </w:rPr>
        <w:t>максимальной цены контрактов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A78" w:rsidRPr="00964D55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проведения </w:t>
      </w:r>
      <w:r w:rsidR="00226A78">
        <w:rPr>
          <w:rFonts w:ascii="Times New Roman" w:eastAsia="Times New Roman" w:hAnsi="Times New Roman"/>
          <w:sz w:val="24"/>
          <w:szCs w:val="24"/>
          <w:lang w:eastAsia="ru-RU"/>
        </w:rPr>
        <w:t>открытых аукционов</w:t>
      </w:r>
      <w:r w:rsidR="00226A78" w:rsidRPr="00964D5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01B48" w:rsidRPr="00FB1773" w:rsidRDefault="00001B48" w:rsidP="00001B48">
      <w:pPr>
        <w:pStyle w:val="a6"/>
        <w:tabs>
          <w:tab w:val="left" w:pos="709"/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21EE6" w:rsidRPr="0017713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C2777" w:rsidRPr="0017713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21EE6" w:rsidRPr="001771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713E" w:rsidRPr="00177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МП «Развитие агропромышленного комплекса на 2017-2021 гг.»</w:t>
      </w:r>
      <w:r w:rsidR="00177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сумме </w:t>
      </w:r>
      <w:r w:rsidR="0017713E" w:rsidRPr="001771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1 561,84</w:t>
      </w:r>
      <w:r w:rsidR="00B005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005A3" w:rsidRPr="000E1564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FB1773">
        <w:rPr>
          <w:rFonts w:ascii="Times New Roman" w:hAnsi="Times New Roman"/>
          <w:color w:val="000000"/>
          <w:sz w:val="24"/>
          <w:szCs w:val="24"/>
        </w:rPr>
        <w:t xml:space="preserve">средства не освоены по </w:t>
      </w:r>
      <w:r w:rsidRPr="00FB177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причине того, что на конкурс проведения отбора получателей субсидий не предоставлены заявления с приложением необходимых документов хозяйствами, МУП «Золотника» произвело добровольный возврат бюджетных средств по факту выявленных нарушений предоставления субсидий в 2018 году</w:t>
      </w:r>
      <w:r w:rsidR="007E4D4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EE6" w:rsidRPr="003B67C3" w:rsidRDefault="00621EE6" w:rsidP="00621E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9</w:t>
      </w:r>
      <w:r w:rsidRPr="005E4528">
        <w:rPr>
          <w:rFonts w:ascii="Times New Roman" w:hAnsi="Times New Roman"/>
          <w:sz w:val="24"/>
          <w:szCs w:val="24"/>
        </w:rPr>
        <w:t xml:space="preserve">. </w:t>
      </w:r>
      <w:r w:rsidRPr="005E4528">
        <w:rPr>
          <w:rFonts w:ascii="Times New Roman" w:eastAsia="Times New Roman" w:hAnsi="Times New Roman"/>
          <w:sz w:val="24"/>
          <w:szCs w:val="24"/>
          <w:lang w:eastAsia="ru-RU"/>
        </w:rPr>
        <w:t xml:space="preserve">МП Обеспечение качественным жильем медицинских работников Нерюнгринского района на 2016-2018 годы». 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Остаток не освоенных денежных средств составляет </w:t>
      </w:r>
      <w:r w:rsidR="00B005A3">
        <w:rPr>
          <w:rFonts w:ascii="Times New Roman" w:eastAsia="Times New Roman" w:hAnsi="Times New Roman"/>
          <w:sz w:val="24"/>
          <w:szCs w:val="24"/>
          <w:lang w:eastAsia="ru-RU"/>
        </w:rPr>
        <w:t>3 275,03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r w:rsidR="007C3D5D">
        <w:rPr>
          <w:rFonts w:ascii="Times New Roman" w:eastAsia="Times New Roman" w:hAnsi="Times New Roman"/>
          <w:sz w:val="24"/>
          <w:szCs w:val="24"/>
          <w:lang w:eastAsia="ru-RU"/>
        </w:rPr>
        <w:t>. рублей –</w:t>
      </w:r>
      <w:r w:rsidRPr="003B67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3D5D">
        <w:rPr>
          <w:rFonts w:ascii="Times New Roman" w:eastAsia="Times New Roman" w:hAnsi="Times New Roman"/>
          <w:sz w:val="24"/>
          <w:szCs w:val="24"/>
          <w:lang w:eastAsia="ru-RU"/>
        </w:rPr>
        <w:t>аукционы на приобретение квартир признаны несостоявшимися в виду отсутствия заявок на участие в торгах.</w:t>
      </w:r>
    </w:p>
    <w:p w:rsidR="00D96562" w:rsidRPr="00D96562" w:rsidRDefault="00D96562" w:rsidP="003B67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Проверкой исполнения муниципальн</w:t>
      </w:r>
      <w:r w:rsidR="00CB26BA">
        <w:rPr>
          <w:rFonts w:ascii="Times New Roman" w:hAnsi="Times New Roman"/>
          <w:sz w:val="24"/>
          <w:szCs w:val="24"/>
        </w:rPr>
        <w:t>ых программ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«</w:t>
      </w:r>
      <w:r w:rsidR="00CB26BA">
        <w:rPr>
          <w:rFonts w:ascii="Times New Roman" w:hAnsi="Times New Roman"/>
          <w:sz w:val="24"/>
          <w:szCs w:val="24"/>
        </w:rPr>
        <w:t>Нерюнгринский район»</w:t>
      </w:r>
      <w:r w:rsidRPr="00D96562">
        <w:rPr>
          <w:rFonts w:ascii="Times New Roman" w:hAnsi="Times New Roman"/>
          <w:sz w:val="24"/>
          <w:szCs w:val="24"/>
        </w:rPr>
        <w:t>:</w:t>
      </w:r>
    </w:p>
    <w:p w:rsidR="00D96562" w:rsidRPr="00D96562" w:rsidRDefault="00D96562" w:rsidP="003E45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01A8">
        <w:rPr>
          <w:rFonts w:ascii="Times New Roman" w:hAnsi="Times New Roman"/>
          <w:bCs/>
          <w:spacing w:val="3"/>
          <w:sz w:val="24"/>
          <w:szCs w:val="24"/>
        </w:rPr>
        <w:t>1.</w:t>
      </w:r>
      <w:r w:rsidRPr="00D96562">
        <w:rPr>
          <w:rFonts w:ascii="Times New Roman" w:hAnsi="Times New Roman"/>
          <w:bCs/>
          <w:spacing w:val="3"/>
          <w:sz w:val="24"/>
          <w:szCs w:val="24"/>
        </w:rPr>
        <w:t xml:space="preserve"> В нарушение статьи 33 Положения о бюджетном процессе в Нерюнгринском районе Нерюнгринской районной администрацией </w:t>
      </w:r>
      <w:r w:rsidR="00CB26BA">
        <w:rPr>
          <w:rFonts w:ascii="Times New Roman" w:hAnsi="Times New Roman"/>
          <w:bCs/>
          <w:spacing w:val="3"/>
          <w:sz w:val="24"/>
          <w:szCs w:val="24"/>
        </w:rPr>
        <w:t xml:space="preserve">в полной мере </w:t>
      </w:r>
      <w:r w:rsidRPr="00D96562">
        <w:rPr>
          <w:rFonts w:ascii="Times New Roman" w:hAnsi="Times New Roman"/>
          <w:bCs/>
          <w:spacing w:val="3"/>
          <w:sz w:val="24"/>
          <w:szCs w:val="24"/>
        </w:rPr>
        <w:t xml:space="preserve">не обеспечена </w:t>
      </w:r>
      <w:r w:rsidRPr="00D96562">
        <w:rPr>
          <w:rFonts w:ascii="Times New Roman" w:hAnsi="Times New Roman"/>
          <w:sz w:val="24"/>
          <w:szCs w:val="24"/>
        </w:rPr>
        <w:t>результативность, использования выделенных бюджетных ассигнований</w:t>
      </w:r>
      <w:r w:rsidR="004A1BDD">
        <w:rPr>
          <w:rFonts w:ascii="Times New Roman" w:hAnsi="Times New Roman"/>
          <w:sz w:val="24"/>
          <w:szCs w:val="24"/>
        </w:rPr>
        <w:t>,  выделенных на реализацию муниципальных программ</w:t>
      </w:r>
      <w:r w:rsidRPr="00D96562">
        <w:rPr>
          <w:rFonts w:ascii="Times New Roman" w:hAnsi="Times New Roman"/>
          <w:sz w:val="24"/>
          <w:szCs w:val="24"/>
        </w:rPr>
        <w:t>.</w:t>
      </w:r>
    </w:p>
    <w:p w:rsidR="00D96562" w:rsidRPr="00D96562" w:rsidRDefault="00D96562" w:rsidP="00223C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562">
        <w:rPr>
          <w:rFonts w:ascii="Times New Roman" w:hAnsi="Times New Roman"/>
          <w:sz w:val="24"/>
          <w:szCs w:val="24"/>
        </w:rPr>
        <w:t xml:space="preserve">2. </w:t>
      </w:r>
      <w:r w:rsidR="00223C8E" w:rsidRPr="00412757">
        <w:rPr>
          <w:rFonts w:ascii="Times New Roman" w:hAnsi="Times New Roman"/>
          <w:sz w:val="24"/>
          <w:szCs w:val="24"/>
        </w:rPr>
        <w:t xml:space="preserve">В нарушение пункта 7.3 раздела </w:t>
      </w:r>
      <w:r w:rsidR="00223C8E" w:rsidRPr="00412757">
        <w:rPr>
          <w:rFonts w:ascii="Times New Roman" w:hAnsi="Times New Roman"/>
          <w:sz w:val="24"/>
          <w:szCs w:val="24"/>
          <w:lang w:val="en-US"/>
        </w:rPr>
        <w:t>VII</w:t>
      </w:r>
      <w:r w:rsidR="00223C8E" w:rsidRPr="00412757">
        <w:rPr>
          <w:rFonts w:ascii="Times New Roman" w:hAnsi="Times New Roman"/>
          <w:sz w:val="24"/>
          <w:szCs w:val="24"/>
        </w:rPr>
        <w:t xml:space="preserve"> Порядка </w:t>
      </w:r>
      <w:r w:rsidR="00223C8E" w:rsidRPr="00412757">
        <w:rPr>
          <w:rFonts w:ascii="Times New Roman" w:eastAsia="Times New Roman" w:hAnsi="Times New Roman"/>
          <w:sz w:val="24"/>
          <w:szCs w:val="24"/>
        </w:rPr>
        <w:t>разработки, утверждения и реализации муниципальных программ муниципального образования «Нерюнгринский район</w:t>
      </w:r>
      <w:r w:rsidR="00223C8E" w:rsidRPr="00412757">
        <w:rPr>
          <w:rFonts w:ascii="Times New Roman" w:hAnsi="Times New Roman"/>
          <w:sz w:val="24"/>
          <w:szCs w:val="24"/>
        </w:rPr>
        <w:t>», утвержденного постановлением Нерюнгринской районной администрации Республики Саха (Якутия) от 26.03.2018 г. № 451</w:t>
      </w:r>
      <w:r w:rsidR="00223C8E" w:rsidRPr="00412757">
        <w:rPr>
          <w:rFonts w:ascii="Times New Roman" w:eastAsia="Times New Roman" w:hAnsi="Times New Roman"/>
          <w:sz w:val="24"/>
          <w:szCs w:val="24"/>
        </w:rPr>
        <w:t>,</w:t>
      </w:r>
      <w:r w:rsidR="00223C8E" w:rsidRPr="00412757">
        <w:rPr>
          <w:rFonts w:ascii="Times New Roman" w:hAnsi="Times New Roman"/>
          <w:sz w:val="24"/>
          <w:szCs w:val="24"/>
        </w:rPr>
        <w:t xml:space="preserve"> </w:t>
      </w:r>
      <w:r w:rsidR="00081AC4">
        <w:rPr>
          <w:rFonts w:ascii="Times New Roman" w:hAnsi="Times New Roman"/>
          <w:sz w:val="24"/>
          <w:szCs w:val="24"/>
        </w:rPr>
        <w:t>руководителями структурных подразделений, ГРБС</w:t>
      </w:r>
      <w:r w:rsidR="004A1BDD">
        <w:rPr>
          <w:rFonts w:ascii="Times New Roman" w:hAnsi="Times New Roman"/>
          <w:sz w:val="24"/>
          <w:szCs w:val="24"/>
        </w:rPr>
        <w:t xml:space="preserve"> должным образом</w:t>
      </w:r>
      <w:r w:rsidRPr="00D96562">
        <w:rPr>
          <w:rFonts w:ascii="Times New Roman" w:hAnsi="Times New Roman"/>
          <w:sz w:val="24"/>
          <w:szCs w:val="24"/>
        </w:rPr>
        <w:t xml:space="preserve"> не осуществляется контроль над ходом реализации муниципальных Программ.</w:t>
      </w:r>
    </w:p>
    <w:p w:rsidR="003001A8" w:rsidRPr="00412757" w:rsidRDefault="00B74B00" w:rsidP="003001A8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3001A8">
        <w:rPr>
          <w:rFonts w:ascii="Times New Roman" w:hAnsi="Times New Roman"/>
          <w:b w:val="0"/>
        </w:rPr>
        <w:t>3.</w:t>
      </w:r>
      <w:r>
        <w:rPr>
          <w:rFonts w:ascii="Times New Roman" w:hAnsi="Times New Roman"/>
        </w:rPr>
        <w:t xml:space="preserve"> </w:t>
      </w:r>
      <w:proofErr w:type="gramStart"/>
      <w:r w:rsidR="003001A8" w:rsidRPr="00412757">
        <w:rPr>
          <w:rFonts w:ascii="Times New Roman" w:hAnsi="Times New Roman" w:cs="Times New Roman"/>
          <w:b w:val="0"/>
        </w:rPr>
        <w:t xml:space="preserve">В нарушение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</w:t>
      </w:r>
      <w:r w:rsidR="0042068A" w:rsidRPr="0042068A">
        <w:rPr>
          <w:rFonts w:ascii="Times New Roman" w:hAnsi="Times New Roman" w:cs="Times New Roman"/>
          <w:b w:val="0"/>
        </w:rPr>
        <w:t xml:space="preserve">ответственными исполнителями </w:t>
      </w:r>
      <w:r w:rsidR="003001A8" w:rsidRPr="0042068A">
        <w:rPr>
          <w:rFonts w:ascii="Times New Roman" w:hAnsi="Times New Roman" w:cs="Times New Roman"/>
          <w:b w:val="0"/>
        </w:rPr>
        <w:t>муниципальн</w:t>
      </w:r>
      <w:r w:rsidR="0042068A">
        <w:rPr>
          <w:rFonts w:ascii="Times New Roman" w:hAnsi="Times New Roman" w:cs="Times New Roman"/>
          <w:b w:val="0"/>
        </w:rPr>
        <w:t>ые</w:t>
      </w:r>
      <w:r w:rsidR="003001A8" w:rsidRPr="0042068A">
        <w:rPr>
          <w:rFonts w:ascii="Times New Roman" w:hAnsi="Times New Roman" w:cs="Times New Roman"/>
          <w:b w:val="0"/>
        </w:rPr>
        <w:t xml:space="preserve"> программ</w:t>
      </w:r>
      <w:r w:rsidR="0042068A">
        <w:rPr>
          <w:rFonts w:ascii="Times New Roman" w:hAnsi="Times New Roman" w:cs="Times New Roman"/>
          <w:b w:val="0"/>
        </w:rPr>
        <w:t>ы</w:t>
      </w:r>
      <w:r w:rsidR="003001A8" w:rsidRPr="0042068A">
        <w:rPr>
          <w:rFonts w:ascii="Times New Roman" w:hAnsi="Times New Roman" w:cs="Times New Roman"/>
          <w:b w:val="0"/>
        </w:rPr>
        <w:t xml:space="preserve"> своевременно не </w:t>
      </w:r>
      <w:r w:rsidR="0042068A" w:rsidRPr="0042068A">
        <w:rPr>
          <w:rFonts w:ascii="Times New Roman" w:hAnsi="Times New Roman" w:cs="Times New Roman"/>
          <w:b w:val="0"/>
        </w:rPr>
        <w:t>приводятся</w:t>
      </w:r>
      <w:r w:rsidR="003001A8" w:rsidRPr="0042068A">
        <w:rPr>
          <w:rFonts w:ascii="Times New Roman" w:hAnsi="Times New Roman" w:cs="Times New Roman"/>
          <w:b w:val="0"/>
        </w:rPr>
        <w:t xml:space="preserve"> в соответств</w:t>
      </w:r>
      <w:r w:rsidR="003001A8" w:rsidRPr="00412757">
        <w:rPr>
          <w:rFonts w:ascii="Times New Roman" w:hAnsi="Times New Roman" w:cs="Times New Roman"/>
          <w:b w:val="0"/>
        </w:rPr>
        <w:t>ие с решениями о бюджете Нерюнгринского района не позднее трех месяцев со дня вступления решения в силу.</w:t>
      </w:r>
      <w:proofErr w:type="gramEnd"/>
    </w:p>
    <w:p w:rsidR="00BC541F" w:rsidRDefault="005938E8" w:rsidP="003A2F4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6562">
        <w:rPr>
          <w:rFonts w:ascii="Times New Roman" w:hAnsi="Times New Roman"/>
          <w:sz w:val="24"/>
          <w:szCs w:val="24"/>
        </w:rPr>
        <w:t xml:space="preserve">Проверкой сведений, отраженных в форме 0503169 «Сведения о дебиторской и кредиторской задолженности» установлено, что </w:t>
      </w:r>
      <w:r w:rsidR="005E4528" w:rsidRPr="00D96562">
        <w:rPr>
          <w:rFonts w:ascii="Times New Roman" w:hAnsi="Times New Roman"/>
          <w:sz w:val="24"/>
          <w:szCs w:val="24"/>
        </w:rPr>
        <w:t xml:space="preserve">общая сумма </w:t>
      </w:r>
      <w:r w:rsidRPr="00D96562">
        <w:rPr>
          <w:rFonts w:ascii="Times New Roman" w:hAnsi="Times New Roman"/>
          <w:sz w:val="24"/>
          <w:szCs w:val="24"/>
        </w:rPr>
        <w:t>дебиторск</w:t>
      </w:r>
      <w:r w:rsidR="005E4528" w:rsidRPr="00D96562">
        <w:rPr>
          <w:rFonts w:ascii="Times New Roman" w:hAnsi="Times New Roman"/>
          <w:sz w:val="24"/>
          <w:szCs w:val="24"/>
        </w:rPr>
        <w:t>ой</w:t>
      </w:r>
      <w:r w:rsidRPr="00D96562">
        <w:rPr>
          <w:rFonts w:ascii="Times New Roman" w:hAnsi="Times New Roman"/>
          <w:sz w:val="24"/>
          <w:szCs w:val="24"/>
        </w:rPr>
        <w:t xml:space="preserve"> задолженност</w:t>
      </w:r>
      <w:r w:rsidR="005E4528" w:rsidRPr="00D96562">
        <w:rPr>
          <w:rFonts w:ascii="Times New Roman" w:hAnsi="Times New Roman"/>
          <w:sz w:val="24"/>
          <w:szCs w:val="24"/>
        </w:rPr>
        <w:t>и</w:t>
      </w:r>
      <w:r w:rsidRPr="00D96562">
        <w:rPr>
          <w:rFonts w:ascii="Times New Roman" w:hAnsi="Times New Roman"/>
          <w:sz w:val="24"/>
          <w:szCs w:val="24"/>
        </w:rPr>
        <w:t xml:space="preserve"> Нерюнгринской районной администрации</w:t>
      </w:r>
      <w:r w:rsidR="00D96562" w:rsidRPr="00D9656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42ED" w:rsidRPr="00D96562">
        <w:rPr>
          <w:rFonts w:ascii="Times New Roman" w:hAnsi="Times New Roman"/>
          <w:sz w:val="24"/>
          <w:szCs w:val="24"/>
        </w:rPr>
        <w:t>на</w:t>
      </w:r>
      <w:r w:rsidR="00D842ED" w:rsidRPr="00B95310">
        <w:rPr>
          <w:rFonts w:ascii="Times New Roman" w:hAnsi="Times New Roman"/>
          <w:sz w:val="24"/>
          <w:szCs w:val="24"/>
        </w:rPr>
        <w:t xml:space="preserve"> конец</w:t>
      </w:r>
      <w:proofErr w:type="gramEnd"/>
      <w:r w:rsidR="00D842ED" w:rsidRPr="00B95310">
        <w:rPr>
          <w:rFonts w:ascii="Times New Roman" w:hAnsi="Times New Roman"/>
          <w:sz w:val="24"/>
          <w:szCs w:val="24"/>
        </w:rPr>
        <w:t xml:space="preserve"> 201</w:t>
      </w:r>
      <w:r w:rsidR="001B37E9">
        <w:rPr>
          <w:rFonts w:ascii="Times New Roman" w:hAnsi="Times New Roman"/>
          <w:sz w:val="24"/>
          <w:szCs w:val="24"/>
        </w:rPr>
        <w:t>8</w:t>
      </w:r>
      <w:r w:rsidR="00D842ED" w:rsidRPr="00B95310">
        <w:rPr>
          <w:rFonts w:ascii="Times New Roman" w:hAnsi="Times New Roman"/>
          <w:sz w:val="24"/>
          <w:szCs w:val="24"/>
        </w:rPr>
        <w:t xml:space="preserve"> года составила </w:t>
      </w:r>
      <w:r w:rsidR="003A2F47">
        <w:rPr>
          <w:rFonts w:ascii="Times New Roman" w:hAnsi="Times New Roman"/>
          <w:sz w:val="24"/>
          <w:szCs w:val="24"/>
        </w:rPr>
        <w:t>18 103,20</w:t>
      </w:r>
      <w:r w:rsidR="00D842ED" w:rsidRPr="00B95310">
        <w:rPr>
          <w:rFonts w:ascii="Times New Roman" w:hAnsi="Times New Roman"/>
          <w:sz w:val="24"/>
          <w:szCs w:val="24"/>
        </w:rPr>
        <w:t xml:space="preserve"> тыс. рублей, в том числе просроченная </w:t>
      </w:r>
      <w:r w:rsidR="003A2F47" w:rsidRPr="00D96562">
        <w:rPr>
          <w:rFonts w:ascii="Times New Roman" w:hAnsi="Times New Roman"/>
          <w:sz w:val="24"/>
          <w:szCs w:val="24"/>
        </w:rPr>
        <w:t>задолженност</w:t>
      </w:r>
      <w:r w:rsidR="003A2F47">
        <w:rPr>
          <w:rFonts w:ascii="Times New Roman" w:hAnsi="Times New Roman"/>
          <w:sz w:val="24"/>
          <w:szCs w:val="24"/>
        </w:rPr>
        <w:t>ь отсутствует</w:t>
      </w:r>
      <w:r w:rsidR="00D842ED" w:rsidRPr="00B95310">
        <w:rPr>
          <w:rFonts w:ascii="Times New Roman" w:hAnsi="Times New Roman"/>
          <w:sz w:val="24"/>
          <w:szCs w:val="24"/>
        </w:rPr>
        <w:t>.</w:t>
      </w:r>
      <w:r w:rsidR="00426510">
        <w:rPr>
          <w:rFonts w:ascii="Times New Roman" w:hAnsi="Times New Roman"/>
          <w:sz w:val="24"/>
          <w:szCs w:val="24"/>
        </w:rPr>
        <w:t xml:space="preserve"> </w:t>
      </w:r>
    </w:p>
    <w:p w:rsidR="0048221C" w:rsidRDefault="0048221C" w:rsidP="00FA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Кредиторская задолженность, отраженная в форме (ф. 0503169) </w:t>
      </w:r>
      <w:proofErr w:type="gramStart"/>
      <w:r>
        <w:rPr>
          <w:rFonts w:ascii="Times New Roman" w:hAnsi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/>
          <w:sz w:val="24"/>
          <w:szCs w:val="24"/>
        </w:rPr>
        <w:t xml:space="preserve"> 201</w:t>
      </w:r>
      <w:r w:rsidR="000047D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составила </w:t>
      </w:r>
      <w:r w:rsidR="000047DE">
        <w:rPr>
          <w:rFonts w:ascii="Times New Roman" w:hAnsi="Times New Roman"/>
          <w:sz w:val="24"/>
          <w:szCs w:val="24"/>
        </w:rPr>
        <w:t>34 817,92</w:t>
      </w:r>
      <w:r>
        <w:rPr>
          <w:rFonts w:ascii="Times New Roman" w:hAnsi="Times New Roman"/>
          <w:sz w:val="24"/>
          <w:szCs w:val="24"/>
        </w:rPr>
        <w:t xml:space="preserve"> тыс. рублей</w:t>
      </w:r>
      <w:r w:rsidR="00DD23C0">
        <w:rPr>
          <w:rFonts w:ascii="Times New Roman" w:hAnsi="Times New Roman"/>
          <w:sz w:val="24"/>
          <w:szCs w:val="24"/>
        </w:rPr>
        <w:t>.</w:t>
      </w:r>
    </w:p>
    <w:p w:rsidR="005A6CB1" w:rsidRDefault="005A6CB1" w:rsidP="00FA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324D" w:rsidRDefault="00334542" w:rsidP="00FA3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6B88">
        <w:rPr>
          <w:rFonts w:ascii="Times New Roman" w:hAnsi="Times New Roman"/>
          <w:sz w:val="24"/>
          <w:szCs w:val="24"/>
        </w:rPr>
        <w:tab/>
      </w:r>
      <w:r w:rsidR="00E1324D" w:rsidRPr="009F3D3A">
        <w:rPr>
          <w:rFonts w:ascii="Times New Roman" w:hAnsi="Times New Roman"/>
          <w:b/>
          <w:sz w:val="28"/>
          <w:szCs w:val="28"/>
        </w:rPr>
        <w:t>Выводы и предложения по итогам заключения на годовую отчетность Нерюнгринско</w:t>
      </w:r>
      <w:r w:rsidR="00811CA9" w:rsidRPr="009F3D3A">
        <w:rPr>
          <w:rFonts w:ascii="Times New Roman" w:hAnsi="Times New Roman"/>
          <w:b/>
          <w:sz w:val="28"/>
          <w:szCs w:val="28"/>
        </w:rPr>
        <w:t>й районной администрации за 201</w:t>
      </w:r>
      <w:r w:rsidR="00B8185B">
        <w:rPr>
          <w:rFonts w:ascii="Times New Roman" w:hAnsi="Times New Roman"/>
          <w:b/>
          <w:sz w:val="28"/>
          <w:szCs w:val="28"/>
        </w:rPr>
        <w:t>8</w:t>
      </w:r>
      <w:r w:rsidR="00E1324D" w:rsidRPr="009F3D3A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A81A73" w:rsidRDefault="00A81A73" w:rsidP="00A8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81A73" w:rsidRPr="00B0695D" w:rsidRDefault="00832791" w:rsidP="00A81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1A73">
        <w:rPr>
          <w:rFonts w:ascii="Times New Roman" w:hAnsi="Times New Roman"/>
        </w:rPr>
        <w:t>1.</w:t>
      </w:r>
      <w:r w:rsidR="00A653D1" w:rsidRPr="009F3D3A">
        <w:rPr>
          <w:rFonts w:ascii="Times New Roman" w:hAnsi="Times New Roman"/>
          <w:b/>
        </w:rPr>
        <w:t xml:space="preserve"> </w:t>
      </w:r>
      <w:r w:rsidR="00A81A73" w:rsidRPr="00A81A73">
        <w:rPr>
          <w:rFonts w:ascii="Times New Roman" w:hAnsi="Times New Roman"/>
          <w:sz w:val="24"/>
          <w:szCs w:val="24"/>
        </w:rPr>
        <w:t>В нарушение</w:t>
      </w:r>
      <w:r w:rsidR="00A81A73" w:rsidRPr="00B0695D">
        <w:rPr>
          <w:rFonts w:ascii="Times New Roman" w:hAnsi="Times New Roman"/>
          <w:b/>
          <w:sz w:val="24"/>
          <w:szCs w:val="24"/>
        </w:rPr>
        <w:t xml:space="preserve"> </w:t>
      </w:r>
      <w:r w:rsidR="00A81A73" w:rsidRPr="00950910">
        <w:rPr>
          <w:rFonts w:ascii="Times New Roman" w:hAnsi="Times New Roman"/>
          <w:sz w:val="24"/>
          <w:szCs w:val="24"/>
        </w:rPr>
        <w:t>пункта 4</w:t>
      </w:r>
      <w:r w:rsidR="00A81A73">
        <w:rPr>
          <w:rFonts w:ascii="Times New Roman" w:hAnsi="Times New Roman"/>
          <w:b/>
          <w:sz w:val="24"/>
          <w:szCs w:val="24"/>
        </w:rPr>
        <w:t xml:space="preserve"> </w:t>
      </w:r>
      <w:r w:rsidR="00A81A73" w:rsidRPr="00B0695D">
        <w:rPr>
          <w:rFonts w:ascii="Times New Roman" w:hAnsi="Times New Roman"/>
          <w:sz w:val="24"/>
          <w:szCs w:val="24"/>
        </w:rPr>
        <w:t>П</w:t>
      </w:r>
      <w:r w:rsidR="00A81A73" w:rsidRPr="000F699E">
        <w:rPr>
          <w:rFonts w:ascii="Times New Roman" w:hAnsi="Times New Roman"/>
          <w:sz w:val="24"/>
          <w:szCs w:val="24"/>
        </w:rPr>
        <w:t>риказа Минфина России от 28.12.2010 № 191н</w:t>
      </w:r>
      <w:r w:rsidR="00A81A73">
        <w:rPr>
          <w:rFonts w:ascii="Times New Roman" w:hAnsi="Times New Roman"/>
          <w:sz w:val="24"/>
          <w:szCs w:val="24"/>
        </w:rPr>
        <w:t>, бюджетная отчетность предоставлена в Контрольно-счетную палату МО «Нерюнгринский район» не в сброшюрованном и пронумерованном виде.</w:t>
      </w:r>
    </w:p>
    <w:p w:rsidR="00FC2F0C" w:rsidRDefault="00FC2F0C" w:rsidP="00FC2F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F0C" w:rsidRPr="00BB70F3" w:rsidRDefault="00CF6739" w:rsidP="00FC2F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739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FC2F0C" w:rsidRPr="00050BDA">
        <w:rPr>
          <w:rFonts w:ascii="Times New Roman" w:eastAsia="Times New Roman" w:hAnsi="Times New Roman"/>
          <w:sz w:val="24"/>
          <w:szCs w:val="24"/>
          <w:lang w:eastAsia="ru-RU"/>
        </w:rPr>
        <w:t>В целом, за 201</w:t>
      </w:r>
      <w:r w:rsidR="00FC2F0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C2F0C" w:rsidRPr="00050BD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исполнение доходной части составило </w:t>
      </w:r>
      <w:r w:rsidR="00FC2F0C" w:rsidRPr="008170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3 181 039,52</w:t>
      </w:r>
      <w:r w:rsidR="00FC2F0C" w:rsidRPr="008170EE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FC2F0C" w:rsidRPr="00050BDA">
        <w:rPr>
          <w:rFonts w:ascii="Times New Roman" w:eastAsia="Times New Roman" w:hAnsi="Times New Roman"/>
          <w:sz w:val="24"/>
          <w:szCs w:val="24"/>
          <w:lang w:eastAsia="ru-RU"/>
        </w:rPr>
        <w:t>тыс. рублей (или 9</w:t>
      </w:r>
      <w:r w:rsidR="00FC2F0C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C2F0C" w:rsidRPr="00050BDA">
        <w:rPr>
          <w:rFonts w:ascii="Times New Roman" w:eastAsia="Times New Roman" w:hAnsi="Times New Roman"/>
          <w:sz w:val="24"/>
          <w:szCs w:val="24"/>
          <w:lang w:eastAsia="ru-RU"/>
        </w:rPr>
        <w:t xml:space="preserve">,7 %) при утвержденных бюджетных назначениях </w:t>
      </w:r>
      <w:r w:rsidR="00FC2F0C" w:rsidRPr="008170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3 221 702,15</w:t>
      </w:r>
      <w:r w:rsidR="00FC2F0C" w:rsidRPr="00050BD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FC2F0C" w:rsidRPr="00050BDA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  <w:r w:rsidR="00FC2F0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CF6739" w:rsidRDefault="00CF6739" w:rsidP="00FC2F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22A" w:rsidRPr="00C53516" w:rsidRDefault="00FC2F0C" w:rsidP="00D4422A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4422A" w:rsidRPr="003543A7">
        <w:rPr>
          <w:rFonts w:ascii="Times New Roman" w:hAnsi="Times New Roman"/>
          <w:sz w:val="24"/>
          <w:szCs w:val="24"/>
        </w:rPr>
        <w:t xml:space="preserve">Утвержденные бюджетные назначения по расходам составили </w:t>
      </w:r>
      <w:r w:rsidR="00D4422A" w:rsidRPr="009A22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1 148 921,02</w:t>
      </w:r>
      <w:r w:rsidR="00D4422A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="00D4422A" w:rsidRPr="005C17C1">
        <w:rPr>
          <w:rFonts w:ascii="Times New Roman" w:hAnsi="Times New Roman"/>
          <w:sz w:val="24"/>
          <w:szCs w:val="24"/>
        </w:rPr>
        <w:t>тыс</w:t>
      </w:r>
      <w:r w:rsidR="00D4422A" w:rsidRPr="003543A7">
        <w:rPr>
          <w:rFonts w:ascii="Times New Roman" w:hAnsi="Times New Roman"/>
          <w:sz w:val="24"/>
          <w:szCs w:val="24"/>
        </w:rPr>
        <w:t>. рублей</w:t>
      </w:r>
      <w:r w:rsidR="00D4422A" w:rsidRPr="003543A7">
        <w:rPr>
          <w:rFonts w:ascii="Times New Roman" w:hAnsi="Times New Roman"/>
          <w:bCs/>
          <w:spacing w:val="3"/>
          <w:sz w:val="24"/>
          <w:szCs w:val="24"/>
        </w:rPr>
        <w:t xml:space="preserve">, исполнение по расходам составило </w:t>
      </w:r>
      <w:r w:rsidR="00D4422A" w:rsidRPr="009A22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1 078 337,48</w:t>
      </w:r>
      <w:r w:rsidR="00D4422A" w:rsidRPr="003543A7">
        <w:rPr>
          <w:rFonts w:ascii="Times New Roman" w:hAnsi="Times New Roman"/>
          <w:bCs/>
          <w:spacing w:val="3"/>
          <w:sz w:val="24"/>
          <w:szCs w:val="24"/>
        </w:rPr>
        <w:t xml:space="preserve"> тыс. рублей.</w:t>
      </w:r>
      <w:r w:rsidR="00D4422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D4422A" w:rsidRPr="00C53516">
        <w:rPr>
          <w:rFonts w:ascii="Times New Roman" w:hAnsi="Times New Roman"/>
          <w:bCs/>
          <w:spacing w:val="3"/>
          <w:sz w:val="24"/>
          <w:szCs w:val="24"/>
        </w:rPr>
        <w:t>В 201</w:t>
      </w:r>
      <w:r w:rsidR="00D4422A">
        <w:rPr>
          <w:rFonts w:ascii="Times New Roman" w:hAnsi="Times New Roman"/>
          <w:bCs/>
          <w:spacing w:val="3"/>
          <w:sz w:val="24"/>
          <w:szCs w:val="24"/>
        </w:rPr>
        <w:t>8</w:t>
      </w:r>
      <w:r w:rsidR="00D4422A" w:rsidRPr="00C53516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бюджетных назначений по  расходованию средств, в целом по всем кодам основного сектора государственного управления составило 9</w:t>
      </w:r>
      <w:r w:rsidR="00D4422A">
        <w:rPr>
          <w:rFonts w:ascii="Times New Roman" w:hAnsi="Times New Roman"/>
          <w:bCs/>
          <w:spacing w:val="3"/>
          <w:sz w:val="24"/>
          <w:szCs w:val="24"/>
        </w:rPr>
        <w:t>3,9</w:t>
      </w:r>
      <w:r w:rsidR="00D4422A" w:rsidRPr="00C53516">
        <w:rPr>
          <w:rFonts w:ascii="Times New Roman" w:hAnsi="Times New Roman"/>
          <w:bCs/>
          <w:spacing w:val="3"/>
          <w:sz w:val="24"/>
          <w:szCs w:val="24"/>
        </w:rPr>
        <w:t xml:space="preserve">%. </w:t>
      </w:r>
    </w:p>
    <w:p w:rsidR="00FC2F0C" w:rsidRDefault="00FC2F0C" w:rsidP="00FC2F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061A" w:rsidRDefault="000F061A" w:rsidP="000F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F3C8A">
        <w:rPr>
          <w:rFonts w:ascii="Times New Roman" w:hAnsi="Times New Roman"/>
          <w:color w:val="000000"/>
          <w:sz w:val="24"/>
          <w:szCs w:val="24"/>
        </w:rPr>
        <w:t>В ходе проверки годовой бюджетной отчетности за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1F3C8A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 xml:space="preserve"> установлено:</w:t>
      </w:r>
    </w:p>
    <w:p w:rsidR="00132E24" w:rsidRPr="00B3312C" w:rsidRDefault="00132E24" w:rsidP="0086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B3312C">
        <w:rPr>
          <w:rFonts w:ascii="Times New Roman" w:hAnsi="Times New Roman"/>
          <w:sz w:val="24"/>
          <w:szCs w:val="24"/>
        </w:rPr>
        <w:t xml:space="preserve">При проверке отчета о финансовых результатах </w:t>
      </w:r>
      <w:r>
        <w:rPr>
          <w:rFonts w:ascii="Times New Roman" w:hAnsi="Times New Roman"/>
          <w:sz w:val="24"/>
          <w:szCs w:val="24"/>
        </w:rPr>
        <w:t xml:space="preserve">установлено, </w:t>
      </w:r>
      <w:r w:rsidRPr="00B3312C">
        <w:rPr>
          <w:rFonts w:ascii="Times New Roman" w:hAnsi="Times New Roman"/>
          <w:sz w:val="24"/>
          <w:szCs w:val="24"/>
        </w:rPr>
        <w:t>контрольные соотношения между (ф. 0503121</w:t>
      </w:r>
      <w:r>
        <w:rPr>
          <w:rFonts w:ascii="Times New Roman" w:hAnsi="Times New Roman"/>
          <w:sz w:val="24"/>
          <w:szCs w:val="24"/>
        </w:rPr>
        <w:t xml:space="preserve">) и формой годовой отчетности </w:t>
      </w:r>
      <w:r w:rsidRPr="00C839FC">
        <w:rPr>
          <w:rFonts w:ascii="Times New Roman" w:hAnsi="Times New Roman"/>
          <w:sz w:val="24"/>
          <w:szCs w:val="24"/>
        </w:rPr>
        <w:t>Балансом исполнения бюджета  главного распорядителя, получателя бюджетных средств  (ф.0503130)</w:t>
      </w:r>
      <w:r>
        <w:rPr>
          <w:rFonts w:ascii="Times New Roman" w:hAnsi="Times New Roman"/>
          <w:sz w:val="24"/>
          <w:szCs w:val="24"/>
        </w:rPr>
        <w:t xml:space="preserve"> имеют отклонения между стр. 200 и стр. 420</w:t>
      </w:r>
      <w:r w:rsidRPr="00B3312C">
        <w:rPr>
          <w:rFonts w:ascii="Times New Roman" w:hAnsi="Times New Roman"/>
          <w:sz w:val="24"/>
          <w:szCs w:val="24"/>
        </w:rPr>
        <w:t xml:space="preserve">.  </w:t>
      </w:r>
    </w:p>
    <w:p w:rsidR="00132E24" w:rsidRDefault="00862A69" w:rsidP="00132E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2A69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2E24" w:rsidRPr="00B3312C">
        <w:rPr>
          <w:rFonts w:ascii="Times New Roman" w:hAnsi="Times New Roman"/>
          <w:sz w:val="24"/>
          <w:szCs w:val="24"/>
        </w:rPr>
        <w:t xml:space="preserve">При проверке отчета о </w:t>
      </w:r>
      <w:r w:rsidR="00132E24" w:rsidRPr="00292F8F">
        <w:rPr>
          <w:rFonts w:ascii="Times New Roman" w:hAnsi="Times New Roman"/>
          <w:sz w:val="24"/>
          <w:szCs w:val="24"/>
        </w:rPr>
        <w:t>движении денежных средств</w:t>
      </w:r>
      <w:r w:rsidR="00132E24">
        <w:rPr>
          <w:rFonts w:ascii="Times New Roman" w:hAnsi="Times New Roman"/>
          <w:b/>
          <w:sz w:val="24"/>
          <w:szCs w:val="24"/>
        </w:rPr>
        <w:t xml:space="preserve"> </w:t>
      </w:r>
      <w:r w:rsidR="00132E24">
        <w:rPr>
          <w:rFonts w:ascii="Times New Roman" w:hAnsi="Times New Roman"/>
          <w:sz w:val="24"/>
          <w:szCs w:val="24"/>
        </w:rPr>
        <w:t xml:space="preserve">установлено, что </w:t>
      </w:r>
      <w:r w:rsidR="00132E24" w:rsidRPr="00B3312C">
        <w:rPr>
          <w:rFonts w:ascii="Times New Roman" w:hAnsi="Times New Roman"/>
          <w:sz w:val="24"/>
          <w:szCs w:val="24"/>
        </w:rPr>
        <w:t>контрольные соотношения между (ф. 050312</w:t>
      </w:r>
      <w:r w:rsidR="00132E24">
        <w:rPr>
          <w:rFonts w:ascii="Times New Roman" w:hAnsi="Times New Roman"/>
          <w:sz w:val="24"/>
          <w:szCs w:val="24"/>
        </w:rPr>
        <w:t xml:space="preserve">3) и </w:t>
      </w:r>
      <w:r w:rsidR="00132E24" w:rsidRPr="00292F8F">
        <w:rPr>
          <w:rFonts w:ascii="Times New Roman" w:hAnsi="Times New Roman"/>
          <w:sz w:val="24"/>
          <w:szCs w:val="24"/>
        </w:rPr>
        <w:t>(ф. 050312</w:t>
      </w:r>
      <w:r w:rsidR="00132E24">
        <w:rPr>
          <w:rFonts w:ascii="Times New Roman" w:hAnsi="Times New Roman"/>
          <w:sz w:val="24"/>
          <w:szCs w:val="24"/>
        </w:rPr>
        <w:t>7</w:t>
      </w:r>
      <w:r w:rsidR="00132E24" w:rsidRPr="00292F8F">
        <w:rPr>
          <w:rFonts w:ascii="Times New Roman" w:hAnsi="Times New Roman"/>
          <w:sz w:val="24"/>
          <w:szCs w:val="24"/>
        </w:rPr>
        <w:t>)</w:t>
      </w:r>
      <w:r w:rsidR="00132E24">
        <w:rPr>
          <w:rFonts w:ascii="Times New Roman" w:hAnsi="Times New Roman"/>
          <w:sz w:val="24"/>
          <w:szCs w:val="24"/>
        </w:rPr>
        <w:t xml:space="preserve"> не соблюдены в части изменения остатков денежных средств (стр. 500, 501,502) </w:t>
      </w:r>
      <w:r w:rsidR="00132E24" w:rsidRPr="00B3312C">
        <w:rPr>
          <w:rFonts w:ascii="Times New Roman" w:hAnsi="Times New Roman"/>
          <w:sz w:val="24"/>
          <w:szCs w:val="24"/>
        </w:rPr>
        <w:t>.</w:t>
      </w:r>
    </w:p>
    <w:p w:rsidR="00132E24" w:rsidRPr="00B3312C" w:rsidRDefault="00862A69" w:rsidP="00862A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1D1">
        <w:rPr>
          <w:rFonts w:ascii="Times New Roman" w:hAnsi="Times New Roman"/>
          <w:sz w:val="24"/>
          <w:szCs w:val="24"/>
        </w:rPr>
        <w:t>4.3.</w:t>
      </w:r>
      <w:r w:rsidR="00132E24" w:rsidRPr="00B3312C">
        <w:rPr>
          <w:rFonts w:ascii="Times New Roman" w:hAnsi="Times New Roman"/>
          <w:b/>
          <w:sz w:val="24"/>
          <w:szCs w:val="24"/>
        </w:rPr>
        <w:t xml:space="preserve"> </w:t>
      </w:r>
      <w:r w:rsidR="00132E24" w:rsidRPr="00B3312C">
        <w:rPr>
          <w:rFonts w:ascii="Times New Roman" w:hAnsi="Times New Roman"/>
          <w:sz w:val="24"/>
          <w:szCs w:val="24"/>
        </w:rPr>
        <w:t xml:space="preserve">Отчет об </w:t>
      </w:r>
      <w:proofErr w:type="gramStart"/>
      <w:r w:rsidR="00132E24" w:rsidRPr="00B3312C">
        <w:rPr>
          <w:rFonts w:ascii="Times New Roman" w:hAnsi="Times New Roman"/>
          <w:sz w:val="24"/>
          <w:szCs w:val="24"/>
        </w:rPr>
        <w:t>исполнении</w:t>
      </w:r>
      <w:proofErr w:type="gramEnd"/>
      <w:r w:rsidR="00132E24" w:rsidRPr="00B3312C">
        <w:rPr>
          <w:rFonts w:ascii="Times New Roman" w:hAnsi="Times New Roman"/>
          <w:sz w:val="24"/>
          <w:szCs w:val="24"/>
        </w:rPr>
        <w:t xml:space="preserve"> бюджета  содержит данные  об исполнении бюджета  по доходам, расходам и источникам финансирования дефицита бюджета  характеризует деятельность органов. В результате   проведенного анализа   установлен</w:t>
      </w:r>
      <w:r w:rsidR="00132E24">
        <w:rPr>
          <w:rFonts w:ascii="Times New Roman" w:hAnsi="Times New Roman"/>
          <w:sz w:val="24"/>
          <w:szCs w:val="24"/>
        </w:rPr>
        <w:t>ы отклонения к</w:t>
      </w:r>
      <w:r w:rsidR="00132E24" w:rsidRPr="00B3312C">
        <w:rPr>
          <w:rFonts w:ascii="Times New Roman" w:hAnsi="Times New Roman"/>
          <w:sz w:val="24"/>
          <w:szCs w:val="24"/>
        </w:rPr>
        <w:t>онтрольны</w:t>
      </w:r>
      <w:r w:rsidR="00132E24">
        <w:rPr>
          <w:rFonts w:ascii="Times New Roman" w:hAnsi="Times New Roman"/>
          <w:sz w:val="24"/>
          <w:szCs w:val="24"/>
        </w:rPr>
        <w:t>х</w:t>
      </w:r>
      <w:r w:rsidR="00132E24" w:rsidRPr="00B3312C">
        <w:rPr>
          <w:rFonts w:ascii="Times New Roman" w:hAnsi="Times New Roman"/>
          <w:sz w:val="24"/>
          <w:szCs w:val="24"/>
        </w:rPr>
        <w:t xml:space="preserve"> соотношени</w:t>
      </w:r>
      <w:r w:rsidR="00132E24">
        <w:rPr>
          <w:rFonts w:ascii="Times New Roman" w:hAnsi="Times New Roman"/>
          <w:sz w:val="24"/>
          <w:szCs w:val="24"/>
        </w:rPr>
        <w:t>й</w:t>
      </w:r>
      <w:r w:rsidR="00132E24" w:rsidRPr="00B3312C">
        <w:rPr>
          <w:rFonts w:ascii="Times New Roman" w:hAnsi="Times New Roman"/>
          <w:sz w:val="24"/>
          <w:szCs w:val="24"/>
        </w:rPr>
        <w:t xml:space="preserve"> по </w:t>
      </w:r>
      <w:r w:rsidR="00132E24">
        <w:rPr>
          <w:rFonts w:ascii="Times New Roman" w:hAnsi="Times New Roman"/>
          <w:sz w:val="24"/>
          <w:szCs w:val="24"/>
        </w:rPr>
        <w:t>(</w:t>
      </w:r>
      <w:r w:rsidR="00132E24" w:rsidRPr="00B3312C">
        <w:rPr>
          <w:rFonts w:ascii="Times New Roman" w:hAnsi="Times New Roman"/>
          <w:sz w:val="24"/>
          <w:szCs w:val="24"/>
        </w:rPr>
        <w:t>ф.0503127</w:t>
      </w:r>
      <w:r w:rsidR="00132E24">
        <w:rPr>
          <w:rFonts w:ascii="Times New Roman" w:hAnsi="Times New Roman"/>
          <w:sz w:val="24"/>
          <w:szCs w:val="24"/>
        </w:rPr>
        <w:t>)</w:t>
      </w:r>
      <w:r w:rsidR="00132E24" w:rsidRPr="00B3312C">
        <w:rPr>
          <w:rFonts w:ascii="Times New Roman" w:hAnsi="Times New Roman"/>
          <w:sz w:val="24"/>
          <w:szCs w:val="24"/>
        </w:rPr>
        <w:t xml:space="preserve"> с представленными </w:t>
      </w:r>
      <w:r w:rsidR="00132E24">
        <w:rPr>
          <w:rFonts w:ascii="Times New Roman" w:hAnsi="Times New Roman"/>
          <w:sz w:val="24"/>
          <w:szCs w:val="24"/>
        </w:rPr>
        <w:t xml:space="preserve">формами годовой </w:t>
      </w:r>
      <w:r w:rsidR="00132E24" w:rsidRPr="00B3312C">
        <w:rPr>
          <w:rFonts w:ascii="Times New Roman" w:hAnsi="Times New Roman"/>
          <w:sz w:val="24"/>
          <w:szCs w:val="24"/>
        </w:rPr>
        <w:t>отчет</w:t>
      </w:r>
      <w:r w:rsidR="00132E24">
        <w:rPr>
          <w:rFonts w:ascii="Times New Roman" w:hAnsi="Times New Roman"/>
          <w:sz w:val="24"/>
          <w:szCs w:val="24"/>
        </w:rPr>
        <w:t xml:space="preserve">ности </w:t>
      </w:r>
      <w:r w:rsidR="00132E24" w:rsidRPr="00B3312C">
        <w:rPr>
          <w:rFonts w:ascii="Times New Roman" w:hAnsi="Times New Roman"/>
          <w:sz w:val="24"/>
          <w:szCs w:val="24"/>
        </w:rPr>
        <w:t>(ф. 050312</w:t>
      </w:r>
      <w:r w:rsidR="00132E24">
        <w:rPr>
          <w:rFonts w:ascii="Times New Roman" w:hAnsi="Times New Roman"/>
          <w:sz w:val="24"/>
          <w:szCs w:val="24"/>
        </w:rPr>
        <w:t>3)</w:t>
      </w:r>
      <w:r w:rsidR="00132E24" w:rsidRPr="00B3312C">
        <w:rPr>
          <w:rFonts w:ascii="Times New Roman" w:hAnsi="Times New Roman"/>
          <w:sz w:val="24"/>
          <w:szCs w:val="24"/>
        </w:rPr>
        <w:t>.</w:t>
      </w:r>
    </w:p>
    <w:p w:rsidR="00132E24" w:rsidRDefault="00A031D1" w:rsidP="00A03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1D1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2E24" w:rsidRPr="00F83718">
        <w:rPr>
          <w:rFonts w:ascii="Times New Roman" w:hAnsi="Times New Roman"/>
          <w:sz w:val="24"/>
          <w:szCs w:val="24"/>
        </w:rPr>
        <w:t>Контрольные  соотношения между балансом (ф.0503130) и</w:t>
      </w:r>
      <w:r w:rsidR="00132E24">
        <w:rPr>
          <w:rFonts w:ascii="Times New Roman" w:hAnsi="Times New Roman"/>
          <w:sz w:val="24"/>
          <w:szCs w:val="24"/>
        </w:rPr>
        <w:t xml:space="preserve"> </w:t>
      </w:r>
      <w:r w:rsidR="00132E24" w:rsidRPr="00AD3274">
        <w:rPr>
          <w:rFonts w:ascii="Times New Roman" w:hAnsi="Times New Roman"/>
          <w:sz w:val="24"/>
          <w:szCs w:val="24"/>
        </w:rPr>
        <w:t>формами годовой бухгалтерской (бюджетной) отчетности</w:t>
      </w:r>
      <w:r w:rsidR="00132E24" w:rsidRPr="00B3312C">
        <w:rPr>
          <w:rFonts w:ascii="Times New Roman" w:hAnsi="Times New Roman"/>
          <w:sz w:val="24"/>
          <w:szCs w:val="24"/>
        </w:rPr>
        <w:t xml:space="preserve"> (ф. 0503121</w:t>
      </w:r>
      <w:r w:rsidR="00132E24">
        <w:rPr>
          <w:rFonts w:ascii="Times New Roman" w:hAnsi="Times New Roman"/>
          <w:sz w:val="24"/>
          <w:szCs w:val="24"/>
        </w:rPr>
        <w:t xml:space="preserve">),  </w:t>
      </w:r>
      <w:r w:rsidR="00132E24" w:rsidRPr="00B3312C">
        <w:rPr>
          <w:rFonts w:ascii="Times New Roman" w:hAnsi="Times New Roman"/>
          <w:sz w:val="24"/>
          <w:szCs w:val="24"/>
        </w:rPr>
        <w:t>(ф. 05031</w:t>
      </w:r>
      <w:r w:rsidR="00132E24">
        <w:rPr>
          <w:rFonts w:ascii="Times New Roman" w:hAnsi="Times New Roman"/>
          <w:sz w:val="24"/>
          <w:szCs w:val="24"/>
        </w:rPr>
        <w:t>68)  не выдержаны, имеют место отклонения</w:t>
      </w:r>
      <w:r w:rsidR="00132E24" w:rsidRPr="00F83718">
        <w:rPr>
          <w:rFonts w:ascii="Times New Roman" w:hAnsi="Times New Roman"/>
          <w:sz w:val="24"/>
          <w:szCs w:val="24"/>
        </w:rPr>
        <w:t>.</w:t>
      </w:r>
    </w:p>
    <w:p w:rsidR="00A3401C" w:rsidRDefault="00A031D1" w:rsidP="00A3401C">
      <w:pPr>
        <w:pStyle w:val="s1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4.5. </w:t>
      </w:r>
      <w:r w:rsidR="00A3401C">
        <w:t>В</w:t>
      </w:r>
      <w:r w:rsidR="00A3401C" w:rsidRPr="003A33EB">
        <w:rPr>
          <w:b/>
          <w:color w:val="000000"/>
        </w:rPr>
        <w:t xml:space="preserve"> </w:t>
      </w:r>
      <w:r w:rsidR="00A3401C" w:rsidRPr="003C5FC2">
        <w:rPr>
          <w:color w:val="000000"/>
        </w:rPr>
        <w:t>нарушение</w:t>
      </w:r>
      <w:r w:rsidR="00A3401C" w:rsidRPr="003A33EB">
        <w:rPr>
          <w:b/>
          <w:color w:val="000000"/>
        </w:rPr>
        <w:t xml:space="preserve"> </w:t>
      </w:r>
      <w:r w:rsidR="00A3401C" w:rsidRPr="001F3C8A"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</w:t>
      </w:r>
      <w:r w:rsidR="00A3401C">
        <w:t xml:space="preserve"> </w:t>
      </w:r>
      <w:r w:rsidR="00A3401C">
        <w:rPr>
          <w:color w:val="000000"/>
        </w:rPr>
        <w:t>пояснительная записка (ф. 0503160) предоставлена не в полном объеме</w:t>
      </w:r>
      <w:r w:rsidR="00367587">
        <w:rPr>
          <w:color w:val="000000"/>
        </w:rPr>
        <w:t>.</w:t>
      </w:r>
    </w:p>
    <w:p w:rsidR="000F061A" w:rsidRPr="00CF6739" w:rsidRDefault="000F061A" w:rsidP="00FC2F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511" w:rsidRPr="00A81A73" w:rsidRDefault="000F061A" w:rsidP="00A81A73">
      <w:pPr>
        <w:pStyle w:val="1"/>
        <w:spacing w:before="0" w:after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</w:t>
      </w:r>
      <w:r w:rsidR="00215511" w:rsidRPr="00A81A73">
        <w:rPr>
          <w:rFonts w:ascii="Times New Roman" w:hAnsi="Times New Roman"/>
          <w:b w:val="0"/>
        </w:rPr>
        <w:t>. Проверкой исполнения муниципальных программ муниципального образования «Нерюнгринский район»</w:t>
      </w:r>
      <w:r w:rsidR="002722E6" w:rsidRPr="00A81A73">
        <w:rPr>
          <w:rFonts w:ascii="Times New Roman" w:hAnsi="Times New Roman"/>
          <w:b w:val="0"/>
        </w:rPr>
        <w:t xml:space="preserve"> установлено</w:t>
      </w:r>
      <w:r w:rsidR="00215511" w:rsidRPr="00A81A73">
        <w:rPr>
          <w:rFonts w:ascii="Times New Roman" w:hAnsi="Times New Roman"/>
          <w:b w:val="0"/>
        </w:rPr>
        <w:t>:</w:t>
      </w:r>
    </w:p>
    <w:p w:rsidR="00367587" w:rsidRPr="00D96562" w:rsidRDefault="00367587" w:rsidP="00367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- </w:t>
      </w:r>
      <w:r w:rsidRPr="00D96562">
        <w:rPr>
          <w:rFonts w:ascii="Times New Roman" w:hAnsi="Times New Roman"/>
          <w:bCs/>
          <w:spacing w:val="3"/>
          <w:sz w:val="24"/>
          <w:szCs w:val="24"/>
        </w:rPr>
        <w:t xml:space="preserve">В нарушение статьи 33 Положения о бюджетном процессе в Нерюнгринском районе Нерюнгринской районной администрацией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в полной мере </w:t>
      </w:r>
      <w:r w:rsidRPr="00D96562">
        <w:rPr>
          <w:rFonts w:ascii="Times New Roman" w:hAnsi="Times New Roman"/>
          <w:bCs/>
          <w:spacing w:val="3"/>
          <w:sz w:val="24"/>
          <w:szCs w:val="24"/>
        </w:rPr>
        <w:t xml:space="preserve">не обеспечена </w:t>
      </w:r>
      <w:r w:rsidRPr="00D96562">
        <w:rPr>
          <w:rFonts w:ascii="Times New Roman" w:hAnsi="Times New Roman"/>
          <w:sz w:val="24"/>
          <w:szCs w:val="24"/>
        </w:rPr>
        <w:t>результативность, использования выделенных бюджетных ассигнований</w:t>
      </w:r>
      <w:r>
        <w:rPr>
          <w:rFonts w:ascii="Times New Roman" w:hAnsi="Times New Roman"/>
          <w:sz w:val="24"/>
          <w:szCs w:val="24"/>
        </w:rPr>
        <w:t>,  выделенных на реализацию муниципальных программ</w:t>
      </w:r>
      <w:r w:rsidRPr="00D96562">
        <w:rPr>
          <w:rFonts w:ascii="Times New Roman" w:hAnsi="Times New Roman"/>
          <w:sz w:val="24"/>
          <w:szCs w:val="24"/>
        </w:rPr>
        <w:t>.</w:t>
      </w:r>
    </w:p>
    <w:p w:rsidR="00367587" w:rsidRPr="00D96562" w:rsidRDefault="00367587" w:rsidP="00367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12757">
        <w:rPr>
          <w:rFonts w:ascii="Times New Roman" w:hAnsi="Times New Roman"/>
          <w:sz w:val="24"/>
          <w:szCs w:val="24"/>
        </w:rPr>
        <w:t xml:space="preserve">В нарушение пункта 7.3 раздела </w:t>
      </w:r>
      <w:r w:rsidRPr="00412757">
        <w:rPr>
          <w:rFonts w:ascii="Times New Roman" w:hAnsi="Times New Roman"/>
          <w:sz w:val="24"/>
          <w:szCs w:val="24"/>
          <w:lang w:val="en-US"/>
        </w:rPr>
        <w:t>VII</w:t>
      </w:r>
      <w:r w:rsidRPr="00412757">
        <w:rPr>
          <w:rFonts w:ascii="Times New Roman" w:hAnsi="Times New Roman"/>
          <w:sz w:val="24"/>
          <w:szCs w:val="24"/>
        </w:rPr>
        <w:t xml:space="preserve"> Порядка </w:t>
      </w:r>
      <w:r w:rsidRPr="00412757">
        <w:rPr>
          <w:rFonts w:ascii="Times New Roman" w:eastAsia="Times New Roman" w:hAnsi="Times New Roman"/>
          <w:sz w:val="24"/>
          <w:szCs w:val="24"/>
        </w:rPr>
        <w:t>разработки, утверждения и реализации муниципальных программ муниципального образования «Нерюнгринский район</w:t>
      </w:r>
      <w:r w:rsidRPr="00412757">
        <w:rPr>
          <w:rFonts w:ascii="Times New Roman" w:hAnsi="Times New Roman"/>
          <w:sz w:val="24"/>
          <w:szCs w:val="24"/>
        </w:rPr>
        <w:t>», утвержденного постановлением Нерюнгринской районной администрации Республики Саха (Якутия) от 26.03.2018 г. № 451</w:t>
      </w:r>
      <w:r w:rsidRPr="00412757">
        <w:rPr>
          <w:rFonts w:ascii="Times New Roman" w:eastAsia="Times New Roman" w:hAnsi="Times New Roman"/>
          <w:sz w:val="24"/>
          <w:szCs w:val="24"/>
        </w:rPr>
        <w:t>,</w:t>
      </w:r>
      <w:r w:rsidRPr="00412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руководителями структурных подразделений, ГРБС должным образом</w:t>
      </w:r>
      <w:r w:rsidRPr="00D96562">
        <w:rPr>
          <w:rFonts w:ascii="Times New Roman" w:hAnsi="Times New Roman"/>
          <w:sz w:val="24"/>
          <w:szCs w:val="24"/>
        </w:rPr>
        <w:t xml:space="preserve"> не осуществляется контроль над ходом реализации муниципальных Программ.</w:t>
      </w:r>
    </w:p>
    <w:p w:rsidR="00367587" w:rsidRDefault="00801B49" w:rsidP="00801B49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 xml:space="preserve">- </w:t>
      </w:r>
      <w:r w:rsidR="00367587" w:rsidRPr="00412757">
        <w:rPr>
          <w:rFonts w:ascii="Times New Roman" w:hAnsi="Times New Roman" w:cs="Times New Roman"/>
          <w:b w:val="0"/>
        </w:rPr>
        <w:t xml:space="preserve">В нарушение статьи 179 Бюджетного кодекса РФ, пункта 6.1. постановления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</w:t>
      </w:r>
      <w:r w:rsidR="00367587" w:rsidRPr="0042068A">
        <w:rPr>
          <w:rFonts w:ascii="Times New Roman" w:hAnsi="Times New Roman" w:cs="Times New Roman"/>
          <w:b w:val="0"/>
        </w:rPr>
        <w:t>ответственными исполнителями муниципальн</w:t>
      </w:r>
      <w:r w:rsidR="00367587">
        <w:rPr>
          <w:rFonts w:ascii="Times New Roman" w:hAnsi="Times New Roman" w:cs="Times New Roman"/>
          <w:b w:val="0"/>
        </w:rPr>
        <w:t>ые</w:t>
      </w:r>
      <w:r w:rsidR="00367587" w:rsidRPr="0042068A">
        <w:rPr>
          <w:rFonts w:ascii="Times New Roman" w:hAnsi="Times New Roman" w:cs="Times New Roman"/>
          <w:b w:val="0"/>
        </w:rPr>
        <w:t xml:space="preserve"> программ</w:t>
      </w:r>
      <w:r w:rsidR="00367587">
        <w:rPr>
          <w:rFonts w:ascii="Times New Roman" w:hAnsi="Times New Roman" w:cs="Times New Roman"/>
          <w:b w:val="0"/>
        </w:rPr>
        <w:t>ы</w:t>
      </w:r>
      <w:r w:rsidR="00367587" w:rsidRPr="0042068A">
        <w:rPr>
          <w:rFonts w:ascii="Times New Roman" w:hAnsi="Times New Roman" w:cs="Times New Roman"/>
          <w:b w:val="0"/>
        </w:rPr>
        <w:t xml:space="preserve"> своевременно не приводятся в соответств</w:t>
      </w:r>
      <w:r w:rsidR="00367587" w:rsidRPr="00412757">
        <w:rPr>
          <w:rFonts w:ascii="Times New Roman" w:hAnsi="Times New Roman" w:cs="Times New Roman"/>
          <w:b w:val="0"/>
        </w:rPr>
        <w:t>ие с решениями о бюджете Нерюнгринского района не позднее трех месяцев со дня вступления решения в силу.</w:t>
      </w:r>
      <w:proofErr w:type="gramEnd"/>
    </w:p>
    <w:p w:rsidR="00801B49" w:rsidRDefault="00832791" w:rsidP="00334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D3A">
        <w:rPr>
          <w:rFonts w:ascii="Times New Roman" w:hAnsi="Times New Roman"/>
          <w:sz w:val="24"/>
          <w:szCs w:val="24"/>
        </w:rPr>
        <w:t xml:space="preserve"> </w:t>
      </w:r>
      <w:r w:rsidR="00E164DA" w:rsidRPr="009F3D3A">
        <w:rPr>
          <w:rFonts w:ascii="Times New Roman" w:hAnsi="Times New Roman"/>
          <w:sz w:val="24"/>
          <w:szCs w:val="24"/>
        </w:rPr>
        <w:t xml:space="preserve"> </w:t>
      </w:r>
      <w:r w:rsidRPr="009F3D3A">
        <w:rPr>
          <w:rFonts w:ascii="Times New Roman" w:hAnsi="Times New Roman"/>
          <w:sz w:val="24"/>
          <w:szCs w:val="24"/>
        </w:rPr>
        <w:t xml:space="preserve">    </w:t>
      </w:r>
      <w:r w:rsidR="00A653D1" w:rsidRPr="009F3D3A">
        <w:rPr>
          <w:rFonts w:ascii="Times New Roman" w:hAnsi="Times New Roman"/>
          <w:sz w:val="24"/>
          <w:szCs w:val="24"/>
        </w:rPr>
        <w:tab/>
      </w:r>
    </w:p>
    <w:p w:rsidR="00B876C9" w:rsidRDefault="00801B49" w:rsidP="00B87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832791" w:rsidRPr="009F3D3A">
        <w:rPr>
          <w:rFonts w:ascii="Times New Roman" w:hAnsi="Times New Roman"/>
          <w:sz w:val="24"/>
          <w:szCs w:val="24"/>
        </w:rPr>
        <w:t>.</w:t>
      </w:r>
      <w:r w:rsidR="00E164DA" w:rsidRPr="009F3D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876C9">
        <w:rPr>
          <w:rFonts w:ascii="Times New Roman" w:hAnsi="Times New Roman"/>
          <w:sz w:val="24"/>
          <w:szCs w:val="24"/>
        </w:rPr>
        <w:t>С</w:t>
      </w:r>
      <w:r w:rsidR="00B876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огласно изменений</w:t>
      </w:r>
      <w:proofErr w:type="gramEnd"/>
      <w:r w:rsidR="00B876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Устав </w:t>
      </w:r>
      <w:r w:rsidR="00B876C9" w:rsidRPr="00A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МУП "Служба Заказчика"</w:t>
      </w:r>
      <w:r w:rsidR="00B876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внесенных на основании постановления Нерюнгринской районной администрации  от 15.12.2017 года № 2158, Учредителем </w:t>
      </w:r>
      <w:r w:rsidR="00B876C9" w:rsidRPr="00A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МУП "Служба Заказчика"</w:t>
      </w:r>
      <w:r w:rsidR="00B876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Нерюнгринская районная администрация, при этом не решен вопрос по изменению уставного фонда.</w:t>
      </w:r>
    </w:p>
    <w:p w:rsidR="00B876C9" w:rsidRPr="00587501" w:rsidRDefault="00B876C9" w:rsidP="00B876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5E3B">
        <w:rPr>
          <w:rFonts w:ascii="Times New Roman" w:hAnsi="Times New Roman"/>
          <w:b/>
          <w:sz w:val="24"/>
          <w:szCs w:val="24"/>
        </w:rPr>
        <w:lastRenderedPageBreak/>
        <w:t xml:space="preserve">В нарушение </w:t>
      </w:r>
      <w:r w:rsidRPr="00587501">
        <w:rPr>
          <w:rFonts w:ascii="Times New Roman" w:hAnsi="Times New Roman"/>
          <w:sz w:val="24"/>
          <w:szCs w:val="24"/>
        </w:rPr>
        <w:t>Федеральный закон от 14 ноября 2002 г. N 161-ФЗ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501">
        <w:rPr>
          <w:rFonts w:ascii="Times New Roman" w:hAnsi="Times New Roman"/>
          <w:sz w:val="24"/>
          <w:szCs w:val="24"/>
        </w:rPr>
        <w:t>"О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501"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предприятиях"</w:t>
      </w:r>
      <w:r>
        <w:rPr>
          <w:rFonts w:ascii="Times New Roman" w:hAnsi="Times New Roman"/>
          <w:sz w:val="24"/>
          <w:szCs w:val="24"/>
        </w:rPr>
        <w:t xml:space="preserve">, Нерюнгринской районной администрацией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исполняются права </w:t>
      </w:r>
      <w:r>
        <w:rPr>
          <w:rFonts w:ascii="Times New Roman" w:hAnsi="Times New Roman"/>
          <w:sz w:val="24"/>
          <w:szCs w:val="24"/>
        </w:rPr>
        <w:t xml:space="preserve">Учредителя  </w:t>
      </w:r>
      <w:r w:rsidRPr="00A53C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МУП "Служба Заказчика"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876C9" w:rsidRDefault="00B876C9" w:rsidP="00334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4542" w:rsidRDefault="00AA2C86" w:rsidP="004C0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F3D3A">
        <w:rPr>
          <w:rFonts w:ascii="Times New Roman" w:hAnsi="Times New Roman"/>
          <w:sz w:val="24"/>
          <w:szCs w:val="24"/>
        </w:rPr>
        <w:t>Объ</w:t>
      </w:r>
      <w:r w:rsidR="001F53A8">
        <w:rPr>
          <w:rFonts w:ascii="Times New Roman" w:hAnsi="Times New Roman"/>
          <w:sz w:val="24"/>
          <w:szCs w:val="24"/>
        </w:rPr>
        <w:t>ем проверенных средств составил:</w:t>
      </w:r>
      <w:r w:rsidRPr="009F3D3A">
        <w:rPr>
          <w:rFonts w:ascii="Times New Roman" w:hAnsi="Times New Roman"/>
          <w:sz w:val="24"/>
          <w:szCs w:val="24"/>
        </w:rPr>
        <w:t xml:space="preserve"> по доходам – </w:t>
      </w:r>
      <w:r w:rsidR="001F53A8" w:rsidRPr="008170E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3 181 039,52</w:t>
      </w:r>
      <w:r w:rsidR="001F53A8" w:rsidRPr="008170EE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9F3D3A">
        <w:rPr>
          <w:rFonts w:ascii="Times New Roman" w:hAnsi="Times New Roman"/>
          <w:sz w:val="24"/>
          <w:szCs w:val="24"/>
        </w:rPr>
        <w:t>тыс. рублей</w:t>
      </w:r>
      <w:r w:rsidR="001F53A8">
        <w:rPr>
          <w:rFonts w:ascii="Times New Roman" w:hAnsi="Times New Roman"/>
          <w:sz w:val="24"/>
          <w:szCs w:val="24"/>
        </w:rPr>
        <w:t>,</w:t>
      </w:r>
      <w:r w:rsidRPr="009F3D3A">
        <w:rPr>
          <w:rFonts w:ascii="Times New Roman" w:hAnsi="Times New Roman"/>
          <w:sz w:val="24"/>
          <w:szCs w:val="24"/>
        </w:rPr>
        <w:t xml:space="preserve"> по расходам – </w:t>
      </w:r>
      <w:r w:rsidR="001F53A8" w:rsidRPr="009A22A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1 078 337,48</w:t>
      </w:r>
      <w:r w:rsidRPr="009F3D3A">
        <w:rPr>
          <w:rFonts w:ascii="Times New Roman" w:hAnsi="Times New Roman"/>
          <w:sz w:val="24"/>
          <w:szCs w:val="24"/>
        </w:rPr>
        <w:t xml:space="preserve"> тыс. рублей.</w:t>
      </w:r>
    </w:p>
    <w:p w:rsidR="0042363B" w:rsidRDefault="0042363B" w:rsidP="004236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3B1571" w:rsidRDefault="00AA2C86" w:rsidP="004236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9F3D3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 приемлемый уровень полноты и достоверности составления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Нерюнгринской районной администрацией </w:t>
      </w:r>
      <w:r w:rsidRPr="009F3D3A">
        <w:rPr>
          <w:rFonts w:ascii="Times New Roman" w:hAnsi="Times New Roman"/>
          <w:color w:val="1A1A1A" w:themeColor="background1" w:themeShade="1A"/>
          <w:sz w:val="24"/>
          <w:szCs w:val="24"/>
        </w:rPr>
        <w:t>годовой отчетности.</w:t>
      </w:r>
    </w:p>
    <w:p w:rsidR="00AA2C86" w:rsidRPr="009F3D3A" w:rsidRDefault="00AA2C86" w:rsidP="00984A1C">
      <w:pPr>
        <w:shd w:val="clear" w:color="auto" w:fill="FFFFFF"/>
        <w:spacing w:after="0" w:line="240" w:lineRule="auto"/>
        <w:ind w:right="38"/>
        <w:jc w:val="both"/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  <w:proofErr w:type="gramStart"/>
      <w:r w:rsidRPr="005C4C11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Pr="005C4C11">
        <w:rPr>
          <w:rFonts w:ascii="Times New Roman" w:hAnsi="Times New Roman"/>
          <w:b/>
          <w:sz w:val="24"/>
          <w:szCs w:val="24"/>
        </w:rPr>
        <w:t xml:space="preserve"> образования  «Нерюнгринский район»: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C4C11">
        <w:rPr>
          <w:rFonts w:ascii="Times New Roman" w:hAnsi="Times New Roman"/>
          <w:sz w:val="24"/>
          <w:szCs w:val="24"/>
        </w:rPr>
        <w:t xml:space="preserve">         </w:t>
      </w:r>
      <w:r w:rsidR="00081AC4">
        <w:rPr>
          <w:rFonts w:ascii="Times New Roman" w:hAnsi="Times New Roman"/>
          <w:sz w:val="24"/>
          <w:szCs w:val="24"/>
        </w:rPr>
        <w:t xml:space="preserve">    </w:t>
      </w:r>
      <w:r w:rsidRPr="005C4C11">
        <w:rPr>
          <w:rFonts w:ascii="Times New Roman" w:hAnsi="Times New Roman"/>
          <w:sz w:val="24"/>
          <w:szCs w:val="24"/>
        </w:rPr>
        <w:t xml:space="preserve">  Ю.С. Гнилицкая</w:t>
      </w: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 xml:space="preserve">Контрольно-счетной палаты                                                            </w:t>
      </w:r>
      <w:r w:rsidR="00081AC4">
        <w:rPr>
          <w:rFonts w:ascii="Times New Roman" w:hAnsi="Times New Roman"/>
          <w:sz w:val="24"/>
          <w:szCs w:val="24"/>
        </w:rPr>
        <w:t xml:space="preserve">    </w:t>
      </w:r>
      <w:r w:rsidRPr="005C4C11">
        <w:rPr>
          <w:rFonts w:ascii="Times New Roman" w:hAnsi="Times New Roman"/>
          <w:sz w:val="24"/>
          <w:szCs w:val="24"/>
        </w:rPr>
        <w:t xml:space="preserve"> </w:t>
      </w:r>
      <w:r w:rsidR="00964D55">
        <w:rPr>
          <w:rFonts w:ascii="Times New Roman" w:hAnsi="Times New Roman"/>
          <w:sz w:val="24"/>
          <w:szCs w:val="24"/>
        </w:rPr>
        <w:t>Н</w:t>
      </w:r>
      <w:r w:rsidRPr="005C4C11">
        <w:rPr>
          <w:rFonts w:ascii="Times New Roman" w:hAnsi="Times New Roman"/>
          <w:sz w:val="24"/>
          <w:szCs w:val="24"/>
        </w:rPr>
        <w:t>.</w:t>
      </w:r>
      <w:r w:rsidR="00964D55">
        <w:rPr>
          <w:rFonts w:ascii="Times New Roman" w:hAnsi="Times New Roman"/>
          <w:sz w:val="24"/>
          <w:szCs w:val="24"/>
        </w:rPr>
        <w:t>И</w:t>
      </w:r>
      <w:r w:rsidRPr="005C4C11">
        <w:rPr>
          <w:rFonts w:ascii="Times New Roman" w:hAnsi="Times New Roman"/>
          <w:sz w:val="24"/>
          <w:szCs w:val="24"/>
        </w:rPr>
        <w:t>. Гал</w:t>
      </w:r>
      <w:r w:rsidR="00B914FD">
        <w:rPr>
          <w:rFonts w:ascii="Times New Roman" w:hAnsi="Times New Roman"/>
          <w:sz w:val="24"/>
          <w:szCs w:val="24"/>
        </w:rPr>
        <w:t>ка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AA2C86" w:rsidRDefault="00AA2C86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Нерюнгринская районная администрация:</w:t>
      </w: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4D55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«Нерюнгринский район»                                                 </w:t>
      </w:r>
      <w:r w:rsidR="00964D5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В. Н. Станиловский</w:t>
      </w:r>
    </w:p>
    <w:p w:rsidR="0054590F" w:rsidRDefault="0054590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90F" w:rsidRDefault="0054590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Default="00CD027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</w:t>
      </w:r>
      <w:r w:rsidR="009F253F">
        <w:rPr>
          <w:rFonts w:ascii="Times New Roman" w:hAnsi="Times New Roman"/>
          <w:sz w:val="24"/>
          <w:szCs w:val="24"/>
        </w:rPr>
        <w:t xml:space="preserve">                                </w:t>
      </w:r>
      <w:r w:rsidR="00081AC4">
        <w:rPr>
          <w:rFonts w:ascii="Times New Roman" w:hAnsi="Times New Roman"/>
          <w:sz w:val="24"/>
          <w:szCs w:val="24"/>
        </w:rPr>
        <w:t xml:space="preserve">       </w:t>
      </w:r>
      <w:r w:rsidR="009F253F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9F253F">
        <w:rPr>
          <w:rFonts w:ascii="Times New Roman" w:hAnsi="Times New Roman"/>
          <w:sz w:val="24"/>
          <w:szCs w:val="24"/>
        </w:rPr>
        <w:t xml:space="preserve"> И. С. </w:t>
      </w:r>
      <w:proofErr w:type="spellStart"/>
      <w:r w:rsidR="009F253F">
        <w:rPr>
          <w:rFonts w:ascii="Times New Roman" w:hAnsi="Times New Roman"/>
          <w:sz w:val="24"/>
          <w:szCs w:val="24"/>
        </w:rPr>
        <w:t>Печеневская</w:t>
      </w:r>
      <w:proofErr w:type="spellEnd"/>
    </w:p>
    <w:p w:rsidR="009F253F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253F" w:rsidRPr="005C4C11" w:rsidRDefault="009F253F" w:rsidP="009F2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5EE3" w:rsidRPr="009F3D3A" w:rsidRDefault="00445EE3" w:rsidP="00984A1C">
      <w:pPr>
        <w:shd w:val="clear" w:color="auto" w:fill="FFFFFF"/>
        <w:spacing w:after="0" w:line="240" w:lineRule="auto"/>
        <w:ind w:right="38"/>
        <w:jc w:val="both"/>
      </w:pPr>
    </w:p>
    <w:sectPr w:rsidR="00445EE3" w:rsidRPr="009F3D3A" w:rsidSect="001A0636">
      <w:footerReference w:type="even" r:id="rId7"/>
      <w:footerReference w:type="default" r:id="rId8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CA" w:rsidRDefault="00665ACA">
      <w:pPr>
        <w:spacing w:after="0" w:line="240" w:lineRule="auto"/>
      </w:pPr>
      <w:r>
        <w:separator/>
      </w:r>
    </w:p>
  </w:endnote>
  <w:endnote w:type="continuationSeparator" w:id="0">
    <w:p w:rsidR="00665ACA" w:rsidRDefault="0066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28" w:rsidRDefault="006A6F28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F28" w:rsidRDefault="006A6F28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F28" w:rsidRDefault="006A6F28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4AE3">
      <w:rPr>
        <w:rStyle w:val="a5"/>
        <w:noProof/>
      </w:rPr>
      <w:t>11</w:t>
    </w:r>
    <w:r>
      <w:rPr>
        <w:rStyle w:val="a5"/>
      </w:rPr>
      <w:fldChar w:fldCharType="end"/>
    </w:r>
  </w:p>
  <w:p w:rsidR="006A6F28" w:rsidRDefault="006A6F28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CA" w:rsidRDefault="00665ACA">
      <w:pPr>
        <w:spacing w:after="0" w:line="240" w:lineRule="auto"/>
      </w:pPr>
      <w:r>
        <w:separator/>
      </w:r>
    </w:p>
  </w:footnote>
  <w:footnote w:type="continuationSeparator" w:id="0">
    <w:p w:rsidR="00665ACA" w:rsidRDefault="00665A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B5"/>
    <w:rsid w:val="0000177B"/>
    <w:rsid w:val="00001B48"/>
    <w:rsid w:val="000047DE"/>
    <w:rsid w:val="000048C2"/>
    <w:rsid w:val="000061E4"/>
    <w:rsid w:val="0000693E"/>
    <w:rsid w:val="0001141B"/>
    <w:rsid w:val="0001190B"/>
    <w:rsid w:val="0001566A"/>
    <w:rsid w:val="0002107F"/>
    <w:rsid w:val="00024644"/>
    <w:rsid w:val="000267D0"/>
    <w:rsid w:val="00034905"/>
    <w:rsid w:val="00043F7D"/>
    <w:rsid w:val="00046567"/>
    <w:rsid w:val="00050BDA"/>
    <w:rsid w:val="0005242C"/>
    <w:rsid w:val="00053801"/>
    <w:rsid w:val="0005764C"/>
    <w:rsid w:val="00063495"/>
    <w:rsid w:val="000658C3"/>
    <w:rsid w:val="00067F6A"/>
    <w:rsid w:val="00070CCB"/>
    <w:rsid w:val="00073887"/>
    <w:rsid w:val="00074964"/>
    <w:rsid w:val="00077B5F"/>
    <w:rsid w:val="00080880"/>
    <w:rsid w:val="00081AC4"/>
    <w:rsid w:val="00081F6E"/>
    <w:rsid w:val="00086EF7"/>
    <w:rsid w:val="00087655"/>
    <w:rsid w:val="00087ABE"/>
    <w:rsid w:val="00090843"/>
    <w:rsid w:val="00091A79"/>
    <w:rsid w:val="000922CD"/>
    <w:rsid w:val="000923D2"/>
    <w:rsid w:val="00093748"/>
    <w:rsid w:val="00096327"/>
    <w:rsid w:val="0009707B"/>
    <w:rsid w:val="00097367"/>
    <w:rsid w:val="000A04A5"/>
    <w:rsid w:val="000A0A5C"/>
    <w:rsid w:val="000A715B"/>
    <w:rsid w:val="000A7775"/>
    <w:rsid w:val="000B2F27"/>
    <w:rsid w:val="000C1B12"/>
    <w:rsid w:val="000C6350"/>
    <w:rsid w:val="000D0C4C"/>
    <w:rsid w:val="000D2460"/>
    <w:rsid w:val="000D35CE"/>
    <w:rsid w:val="000D56CA"/>
    <w:rsid w:val="000D63AB"/>
    <w:rsid w:val="000D7DFD"/>
    <w:rsid w:val="000E1564"/>
    <w:rsid w:val="000E215F"/>
    <w:rsid w:val="000E228E"/>
    <w:rsid w:val="000E5BEB"/>
    <w:rsid w:val="000F061A"/>
    <w:rsid w:val="000F1987"/>
    <w:rsid w:val="000F19B2"/>
    <w:rsid w:val="000F2250"/>
    <w:rsid w:val="000F26D5"/>
    <w:rsid w:val="000F2840"/>
    <w:rsid w:val="00100031"/>
    <w:rsid w:val="00102FD3"/>
    <w:rsid w:val="00104875"/>
    <w:rsid w:val="00105C53"/>
    <w:rsid w:val="001075B0"/>
    <w:rsid w:val="001076B4"/>
    <w:rsid w:val="0011040A"/>
    <w:rsid w:val="00121891"/>
    <w:rsid w:val="001242F4"/>
    <w:rsid w:val="00125F6D"/>
    <w:rsid w:val="001310C5"/>
    <w:rsid w:val="0013198E"/>
    <w:rsid w:val="00132E24"/>
    <w:rsid w:val="001348B9"/>
    <w:rsid w:val="0013533D"/>
    <w:rsid w:val="001360D1"/>
    <w:rsid w:val="00136B88"/>
    <w:rsid w:val="00142A08"/>
    <w:rsid w:val="00146433"/>
    <w:rsid w:val="0014693D"/>
    <w:rsid w:val="00146999"/>
    <w:rsid w:val="001512EA"/>
    <w:rsid w:val="00153CBC"/>
    <w:rsid w:val="0016033E"/>
    <w:rsid w:val="00166076"/>
    <w:rsid w:val="00170E03"/>
    <w:rsid w:val="0017713E"/>
    <w:rsid w:val="001771A7"/>
    <w:rsid w:val="00177397"/>
    <w:rsid w:val="001803CB"/>
    <w:rsid w:val="00182D1B"/>
    <w:rsid w:val="00183E65"/>
    <w:rsid w:val="001873E2"/>
    <w:rsid w:val="00192B43"/>
    <w:rsid w:val="001963F0"/>
    <w:rsid w:val="0019675F"/>
    <w:rsid w:val="00197557"/>
    <w:rsid w:val="001A0636"/>
    <w:rsid w:val="001A5598"/>
    <w:rsid w:val="001A7C99"/>
    <w:rsid w:val="001B3456"/>
    <w:rsid w:val="001B37E9"/>
    <w:rsid w:val="001C07D7"/>
    <w:rsid w:val="001C1464"/>
    <w:rsid w:val="001C2F8D"/>
    <w:rsid w:val="001C6DD6"/>
    <w:rsid w:val="001D10B5"/>
    <w:rsid w:val="001D1587"/>
    <w:rsid w:val="001E04A7"/>
    <w:rsid w:val="001F17C8"/>
    <w:rsid w:val="001F2C86"/>
    <w:rsid w:val="001F3702"/>
    <w:rsid w:val="001F53A8"/>
    <w:rsid w:val="001F60A2"/>
    <w:rsid w:val="0020148D"/>
    <w:rsid w:val="00201530"/>
    <w:rsid w:val="00201F27"/>
    <w:rsid w:val="002067AE"/>
    <w:rsid w:val="00211DF9"/>
    <w:rsid w:val="002153BC"/>
    <w:rsid w:val="00215511"/>
    <w:rsid w:val="00220408"/>
    <w:rsid w:val="0022049E"/>
    <w:rsid w:val="00220934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546B"/>
    <w:rsid w:val="00237CBB"/>
    <w:rsid w:val="00240BA3"/>
    <w:rsid w:val="0024765C"/>
    <w:rsid w:val="00263E44"/>
    <w:rsid w:val="0026510F"/>
    <w:rsid w:val="0026628F"/>
    <w:rsid w:val="00271D4E"/>
    <w:rsid w:val="002722E6"/>
    <w:rsid w:val="00272D38"/>
    <w:rsid w:val="002801DD"/>
    <w:rsid w:val="002833BB"/>
    <w:rsid w:val="002853F3"/>
    <w:rsid w:val="002869D2"/>
    <w:rsid w:val="00286F12"/>
    <w:rsid w:val="0028787A"/>
    <w:rsid w:val="00292F8F"/>
    <w:rsid w:val="00294AEE"/>
    <w:rsid w:val="00295C39"/>
    <w:rsid w:val="002969B2"/>
    <w:rsid w:val="0029706D"/>
    <w:rsid w:val="002A468D"/>
    <w:rsid w:val="002A617A"/>
    <w:rsid w:val="002B1B67"/>
    <w:rsid w:val="002B58D4"/>
    <w:rsid w:val="002B6EFC"/>
    <w:rsid w:val="002B73D6"/>
    <w:rsid w:val="002C44B0"/>
    <w:rsid w:val="002C7915"/>
    <w:rsid w:val="002C7C6D"/>
    <w:rsid w:val="002D001C"/>
    <w:rsid w:val="002D1491"/>
    <w:rsid w:val="002D32C0"/>
    <w:rsid w:val="002D3709"/>
    <w:rsid w:val="002D3D0F"/>
    <w:rsid w:val="002D4192"/>
    <w:rsid w:val="002D48FD"/>
    <w:rsid w:val="002E5C5D"/>
    <w:rsid w:val="002E70F0"/>
    <w:rsid w:val="002E7DD7"/>
    <w:rsid w:val="002F35C7"/>
    <w:rsid w:val="002F3B63"/>
    <w:rsid w:val="002F6917"/>
    <w:rsid w:val="003001A8"/>
    <w:rsid w:val="003003F3"/>
    <w:rsid w:val="003012DD"/>
    <w:rsid w:val="003031A4"/>
    <w:rsid w:val="00310FAD"/>
    <w:rsid w:val="0031237E"/>
    <w:rsid w:val="003134C3"/>
    <w:rsid w:val="003143E8"/>
    <w:rsid w:val="00317474"/>
    <w:rsid w:val="003205C1"/>
    <w:rsid w:val="00321871"/>
    <w:rsid w:val="0032277A"/>
    <w:rsid w:val="00330611"/>
    <w:rsid w:val="00334542"/>
    <w:rsid w:val="003363EC"/>
    <w:rsid w:val="00336728"/>
    <w:rsid w:val="00342095"/>
    <w:rsid w:val="0034303E"/>
    <w:rsid w:val="003441D1"/>
    <w:rsid w:val="00351EFF"/>
    <w:rsid w:val="003543A7"/>
    <w:rsid w:val="0035449F"/>
    <w:rsid w:val="00355392"/>
    <w:rsid w:val="003558B4"/>
    <w:rsid w:val="00357101"/>
    <w:rsid w:val="00362038"/>
    <w:rsid w:val="0036684B"/>
    <w:rsid w:val="00367587"/>
    <w:rsid w:val="0037339A"/>
    <w:rsid w:val="003770B2"/>
    <w:rsid w:val="003806CD"/>
    <w:rsid w:val="00381CF8"/>
    <w:rsid w:val="003867BE"/>
    <w:rsid w:val="0039198B"/>
    <w:rsid w:val="00392A4A"/>
    <w:rsid w:val="00395C58"/>
    <w:rsid w:val="0039624B"/>
    <w:rsid w:val="0039799E"/>
    <w:rsid w:val="003A2F47"/>
    <w:rsid w:val="003A3913"/>
    <w:rsid w:val="003A5C62"/>
    <w:rsid w:val="003A7E58"/>
    <w:rsid w:val="003B1571"/>
    <w:rsid w:val="003B27F8"/>
    <w:rsid w:val="003B593C"/>
    <w:rsid w:val="003B66DC"/>
    <w:rsid w:val="003B67C3"/>
    <w:rsid w:val="003B73B7"/>
    <w:rsid w:val="003B7B02"/>
    <w:rsid w:val="003C1080"/>
    <w:rsid w:val="003C2777"/>
    <w:rsid w:val="003C3D15"/>
    <w:rsid w:val="003C44C2"/>
    <w:rsid w:val="003C4853"/>
    <w:rsid w:val="003D2133"/>
    <w:rsid w:val="003D7C1C"/>
    <w:rsid w:val="003E0BF9"/>
    <w:rsid w:val="003E1028"/>
    <w:rsid w:val="003E14CD"/>
    <w:rsid w:val="003E2FDE"/>
    <w:rsid w:val="003E4581"/>
    <w:rsid w:val="003E7AB1"/>
    <w:rsid w:val="003E7B46"/>
    <w:rsid w:val="003F5EC1"/>
    <w:rsid w:val="003F6AB4"/>
    <w:rsid w:val="003F76A5"/>
    <w:rsid w:val="003F78BF"/>
    <w:rsid w:val="0040214A"/>
    <w:rsid w:val="0040278F"/>
    <w:rsid w:val="00403474"/>
    <w:rsid w:val="00403737"/>
    <w:rsid w:val="004066FB"/>
    <w:rsid w:val="00406E4E"/>
    <w:rsid w:val="00412BFD"/>
    <w:rsid w:val="00412CCA"/>
    <w:rsid w:val="00415C7F"/>
    <w:rsid w:val="0042068A"/>
    <w:rsid w:val="0042363B"/>
    <w:rsid w:val="00426510"/>
    <w:rsid w:val="00426A3E"/>
    <w:rsid w:val="00426D1C"/>
    <w:rsid w:val="00431FF6"/>
    <w:rsid w:val="00434220"/>
    <w:rsid w:val="00434CF5"/>
    <w:rsid w:val="00435F12"/>
    <w:rsid w:val="00436D38"/>
    <w:rsid w:val="00437F4E"/>
    <w:rsid w:val="00442C3C"/>
    <w:rsid w:val="00445EE3"/>
    <w:rsid w:val="004465CF"/>
    <w:rsid w:val="0045710B"/>
    <w:rsid w:val="00457ED2"/>
    <w:rsid w:val="004638A4"/>
    <w:rsid w:val="00464514"/>
    <w:rsid w:val="00464BC5"/>
    <w:rsid w:val="004663F8"/>
    <w:rsid w:val="004739E3"/>
    <w:rsid w:val="00474AB4"/>
    <w:rsid w:val="00477649"/>
    <w:rsid w:val="0048221C"/>
    <w:rsid w:val="0048543B"/>
    <w:rsid w:val="004855F6"/>
    <w:rsid w:val="004873C4"/>
    <w:rsid w:val="00490BD3"/>
    <w:rsid w:val="00490EBD"/>
    <w:rsid w:val="00497099"/>
    <w:rsid w:val="00497603"/>
    <w:rsid w:val="004A159F"/>
    <w:rsid w:val="004A1BDD"/>
    <w:rsid w:val="004A3809"/>
    <w:rsid w:val="004A3B9D"/>
    <w:rsid w:val="004A5D7C"/>
    <w:rsid w:val="004B35BA"/>
    <w:rsid w:val="004B57DA"/>
    <w:rsid w:val="004B62FA"/>
    <w:rsid w:val="004B7993"/>
    <w:rsid w:val="004C0207"/>
    <w:rsid w:val="004D033B"/>
    <w:rsid w:val="004D1126"/>
    <w:rsid w:val="004D11B6"/>
    <w:rsid w:val="004D2B0C"/>
    <w:rsid w:val="004D79CB"/>
    <w:rsid w:val="004E0917"/>
    <w:rsid w:val="004E1B6A"/>
    <w:rsid w:val="004E3D53"/>
    <w:rsid w:val="004E75E4"/>
    <w:rsid w:val="004E7A73"/>
    <w:rsid w:val="004F4C53"/>
    <w:rsid w:val="004F5B55"/>
    <w:rsid w:val="004F6752"/>
    <w:rsid w:val="0050206D"/>
    <w:rsid w:val="00502625"/>
    <w:rsid w:val="00503A25"/>
    <w:rsid w:val="00504F7E"/>
    <w:rsid w:val="00505BC7"/>
    <w:rsid w:val="00506009"/>
    <w:rsid w:val="005060B1"/>
    <w:rsid w:val="0050703B"/>
    <w:rsid w:val="0050756E"/>
    <w:rsid w:val="00513876"/>
    <w:rsid w:val="00514DA4"/>
    <w:rsid w:val="00516259"/>
    <w:rsid w:val="00524D74"/>
    <w:rsid w:val="0053278C"/>
    <w:rsid w:val="0053323A"/>
    <w:rsid w:val="00533E69"/>
    <w:rsid w:val="005358A9"/>
    <w:rsid w:val="005372AA"/>
    <w:rsid w:val="005403A2"/>
    <w:rsid w:val="00540479"/>
    <w:rsid w:val="00541649"/>
    <w:rsid w:val="0054494D"/>
    <w:rsid w:val="00545033"/>
    <w:rsid w:val="0054590F"/>
    <w:rsid w:val="00555096"/>
    <w:rsid w:val="00560812"/>
    <w:rsid w:val="00561155"/>
    <w:rsid w:val="00561E59"/>
    <w:rsid w:val="00562D47"/>
    <w:rsid w:val="00566B3A"/>
    <w:rsid w:val="00566EF9"/>
    <w:rsid w:val="005755E8"/>
    <w:rsid w:val="00575E84"/>
    <w:rsid w:val="005772B1"/>
    <w:rsid w:val="00580C41"/>
    <w:rsid w:val="00587501"/>
    <w:rsid w:val="00587F9C"/>
    <w:rsid w:val="00590DFD"/>
    <w:rsid w:val="00592668"/>
    <w:rsid w:val="005926E0"/>
    <w:rsid w:val="005938E8"/>
    <w:rsid w:val="00594AE3"/>
    <w:rsid w:val="00596895"/>
    <w:rsid w:val="00597AB1"/>
    <w:rsid w:val="005A2BCA"/>
    <w:rsid w:val="005A48E2"/>
    <w:rsid w:val="005A56E4"/>
    <w:rsid w:val="005A57B6"/>
    <w:rsid w:val="005A6CB1"/>
    <w:rsid w:val="005A6E72"/>
    <w:rsid w:val="005B0A3F"/>
    <w:rsid w:val="005B6789"/>
    <w:rsid w:val="005B70BB"/>
    <w:rsid w:val="005C0FCB"/>
    <w:rsid w:val="005C17C1"/>
    <w:rsid w:val="005C6242"/>
    <w:rsid w:val="005E1514"/>
    <w:rsid w:val="005E4528"/>
    <w:rsid w:val="005E6BB6"/>
    <w:rsid w:val="005E73A1"/>
    <w:rsid w:val="005E7705"/>
    <w:rsid w:val="005F1981"/>
    <w:rsid w:val="005F312C"/>
    <w:rsid w:val="00602CF0"/>
    <w:rsid w:val="006063A9"/>
    <w:rsid w:val="006115D9"/>
    <w:rsid w:val="00611871"/>
    <w:rsid w:val="006177E6"/>
    <w:rsid w:val="00621EE6"/>
    <w:rsid w:val="006230F3"/>
    <w:rsid w:val="00631A35"/>
    <w:rsid w:val="006344E7"/>
    <w:rsid w:val="00634DEE"/>
    <w:rsid w:val="0063547B"/>
    <w:rsid w:val="006404A1"/>
    <w:rsid w:val="006414CA"/>
    <w:rsid w:val="00644A3B"/>
    <w:rsid w:val="006525EF"/>
    <w:rsid w:val="00655EDB"/>
    <w:rsid w:val="00655F4B"/>
    <w:rsid w:val="00660854"/>
    <w:rsid w:val="00665ACA"/>
    <w:rsid w:val="00666882"/>
    <w:rsid w:val="00667232"/>
    <w:rsid w:val="00670B63"/>
    <w:rsid w:val="00670E52"/>
    <w:rsid w:val="006715D7"/>
    <w:rsid w:val="006715E5"/>
    <w:rsid w:val="00674957"/>
    <w:rsid w:val="006811CD"/>
    <w:rsid w:val="00687ACA"/>
    <w:rsid w:val="00693706"/>
    <w:rsid w:val="006A5098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52D7"/>
    <w:rsid w:val="006C15FC"/>
    <w:rsid w:val="006C4CFD"/>
    <w:rsid w:val="006C5027"/>
    <w:rsid w:val="006C75D6"/>
    <w:rsid w:val="006D478D"/>
    <w:rsid w:val="006D57B3"/>
    <w:rsid w:val="006D5ECD"/>
    <w:rsid w:val="006D61DD"/>
    <w:rsid w:val="006D7D6E"/>
    <w:rsid w:val="006E4AAB"/>
    <w:rsid w:val="006E4FB0"/>
    <w:rsid w:val="006E5AC3"/>
    <w:rsid w:val="006E5CFF"/>
    <w:rsid w:val="006E7832"/>
    <w:rsid w:val="006F1D70"/>
    <w:rsid w:val="006F216B"/>
    <w:rsid w:val="006F382B"/>
    <w:rsid w:val="006F5DC3"/>
    <w:rsid w:val="006F6F3A"/>
    <w:rsid w:val="0070372B"/>
    <w:rsid w:val="00707FC3"/>
    <w:rsid w:val="00714AED"/>
    <w:rsid w:val="00715089"/>
    <w:rsid w:val="00716A02"/>
    <w:rsid w:val="00721719"/>
    <w:rsid w:val="00722FE7"/>
    <w:rsid w:val="0072505D"/>
    <w:rsid w:val="00726801"/>
    <w:rsid w:val="00727BE8"/>
    <w:rsid w:val="00730296"/>
    <w:rsid w:val="00735359"/>
    <w:rsid w:val="007443DA"/>
    <w:rsid w:val="007531A3"/>
    <w:rsid w:val="00754477"/>
    <w:rsid w:val="00755007"/>
    <w:rsid w:val="00756F2A"/>
    <w:rsid w:val="007608BF"/>
    <w:rsid w:val="00761618"/>
    <w:rsid w:val="00762F99"/>
    <w:rsid w:val="00764811"/>
    <w:rsid w:val="0077282B"/>
    <w:rsid w:val="00776085"/>
    <w:rsid w:val="00777F31"/>
    <w:rsid w:val="007806A3"/>
    <w:rsid w:val="00782BCE"/>
    <w:rsid w:val="00784798"/>
    <w:rsid w:val="007855B4"/>
    <w:rsid w:val="007909B7"/>
    <w:rsid w:val="007909EF"/>
    <w:rsid w:val="00790DDC"/>
    <w:rsid w:val="007915BE"/>
    <w:rsid w:val="00791804"/>
    <w:rsid w:val="007A1E7D"/>
    <w:rsid w:val="007A29FD"/>
    <w:rsid w:val="007A60FA"/>
    <w:rsid w:val="007A7602"/>
    <w:rsid w:val="007B025B"/>
    <w:rsid w:val="007B1F47"/>
    <w:rsid w:val="007B6115"/>
    <w:rsid w:val="007B68F7"/>
    <w:rsid w:val="007B69A0"/>
    <w:rsid w:val="007C1137"/>
    <w:rsid w:val="007C1BC4"/>
    <w:rsid w:val="007C2A90"/>
    <w:rsid w:val="007C2F02"/>
    <w:rsid w:val="007C3D5D"/>
    <w:rsid w:val="007C41F7"/>
    <w:rsid w:val="007C63A9"/>
    <w:rsid w:val="007D2CE8"/>
    <w:rsid w:val="007D4F4D"/>
    <w:rsid w:val="007E23B8"/>
    <w:rsid w:val="007E32A0"/>
    <w:rsid w:val="007E3BA1"/>
    <w:rsid w:val="007E4D42"/>
    <w:rsid w:val="007F64B3"/>
    <w:rsid w:val="00800C8E"/>
    <w:rsid w:val="00801B49"/>
    <w:rsid w:val="008039B4"/>
    <w:rsid w:val="008044EB"/>
    <w:rsid w:val="008049EC"/>
    <w:rsid w:val="008054DA"/>
    <w:rsid w:val="008056D8"/>
    <w:rsid w:val="00806428"/>
    <w:rsid w:val="00810839"/>
    <w:rsid w:val="00811CA9"/>
    <w:rsid w:val="008158E2"/>
    <w:rsid w:val="00816553"/>
    <w:rsid w:val="008170EE"/>
    <w:rsid w:val="008216B3"/>
    <w:rsid w:val="00823394"/>
    <w:rsid w:val="008265E1"/>
    <w:rsid w:val="00830C04"/>
    <w:rsid w:val="00832791"/>
    <w:rsid w:val="008332C6"/>
    <w:rsid w:val="00843DC1"/>
    <w:rsid w:val="00844559"/>
    <w:rsid w:val="0084526F"/>
    <w:rsid w:val="008456CB"/>
    <w:rsid w:val="008472A5"/>
    <w:rsid w:val="00847F50"/>
    <w:rsid w:val="00851772"/>
    <w:rsid w:val="00853175"/>
    <w:rsid w:val="00862A69"/>
    <w:rsid w:val="00865180"/>
    <w:rsid w:val="00866FFB"/>
    <w:rsid w:val="00867DAC"/>
    <w:rsid w:val="008720F3"/>
    <w:rsid w:val="00874508"/>
    <w:rsid w:val="00876F11"/>
    <w:rsid w:val="008810C5"/>
    <w:rsid w:val="00882748"/>
    <w:rsid w:val="00883668"/>
    <w:rsid w:val="008852F1"/>
    <w:rsid w:val="00891CE8"/>
    <w:rsid w:val="0089663A"/>
    <w:rsid w:val="00897705"/>
    <w:rsid w:val="008A01D0"/>
    <w:rsid w:val="008A42D4"/>
    <w:rsid w:val="008A45DF"/>
    <w:rsid w:val="008A7CB9"/>
    <w:rsid w:val="008B6483"/>
    <w:rsid w:val="008C284A"/>
    <w:rsid w:val="008C2F65"/>
    <w:rsid w:val="008C46B5"/>
    <w:rsid w:val="008C72CF"/>
    <w:rsid w:val="008D75F9"/>
    <w:rsid w:val="008E216A"/>
    <w:rsid w:val="008E230E"/>
    <w:rsid w:val="008E2852"/>
    <w:rsid w:val="008E6888"/>
    <w:rsid w:val="008E7411"/>
    <w:rsid w:val="008E78C2"/>
    <w:rsid w:val="008F01F2"/>
    <w:rsid w:val="008F03B3"/>
    <w:rsid w:val="008F142C"/>
    <w:rsid w:val="008F1EFC"/>
    <w:rsid w:val="008F44FA"/>
    <w:rsid w:val="008F54CB"/>
    <w:rsid w:val="008F7095"/>
    <w:rsid w:val="0090052E"/>
    <w:rsid w:val="0090108D"/>
    <w:rsid w:val="009019C6"/>
    <w:rsid w:val="00901CCE"/>
    <w:rsid w:val="00903510"/>
    <w:rsid w:val="0090398F"/>
    <w:rsid w:val="0090548F"/>
    <w:rsid w:val="00905B44"/>
    <w:rsid w:val="009146E8"/>
    <w:rsid w:val="009155C7"/>
    <w:rsid w:val="009166F7"/>
    <w:rsid w:val="009177F7"/>
    <w:rsid w:val="00917C34"/>
    <w:rsid w:val="00920948"/>
    <w:rsid w:val="00920ABC"/>
    <w:rsid w:val="009232A1"/>
    <w:rsid w:val="00925CCF"/>
    <w:rsid w:val="009262DC"/>
    <w:rsid w:val="00926C37"/>
    <w:rsid w:val="0093015E"/>
    <w:rsid w:val="009342FE"/>
    <w:rsid w:val="00935CB9"/>
    <w:rsid w:val="009374DD"/>
    <w:rsid w:val="009377FD"/>
    <w:rsid w:val="0094276D"/>
    <w:rsid w:val="00944E45"/>
    <w:rsid w:val="00945D9E"/>
    <w:rsid w:val="00945EFB"/>
    <w:rsid w:val="00945F9F"/>
    <w:rsid w:val="00946450"/>
    <w:rsid w:val="009472EB"/>
    <w:rsid w:val="00947711"/>
    <w:rsid w:val="00950012"/>
    <w:rsid w:val="00950D9C"/>
    <w:rsid w:val="00951DD2"/>
    <w:rsid w:val="0095263E"/>
    <w:rsid w:val="00953AF7"/>
    <w:rsid w:val="00955877"/>
    <w:rsid w:val="00960397"/>
    <w:rsid w:val="00964D55"/>
    <w:rsid w:val="00970A15"/>
    <w:rsid w:val="00984A1C"/>
    <w:rsid w:val="00984F09"/>
    <w:rsid w:val="00984F3A"/>
    <w:rsid w:val="0099043A"/>
    <w:rsid w:val="00990DFC"/>
    <w:rsid w:val="00991A42"/>
    <w:rsid w:val="00991B7A"/>
    <w:rsid w:val="00994241"/>
    <w:rsid w:val="00994A0C"/>
    <w:rsid w:val="009952BB"/>
    <w:rsid w:val="0099573C"/>
    <w:rsid w:val="00996C19"/>
    <w:rsid w:val="00997629"/>
    <w:rsid w:val="009A11EB"/>
    <w:rsid w:val="009A22AA"/>
    <w:rsid w:val="009A350E"/>
    <w:rsid w:val="009A4496"/>
    <w:rsid w:val="009A6DB4"/>
    <w:rsid w:val="009B0E97"/>
    <w:rsid w:val="009B2457"/>
    <w:rsid w:val="009B2E1B"/>
    <w:rsid w:val="009B3642"/>
    <w:rsid w:val="009B4839"/>
    <w:rsid w:val="009B5A94"/>
    <w:rsid w:val="009C0CB9"/>
    <w:rsid w:val="009C1CAA"/>
    <w:rsid w:val="009C3F65"/>
    <w:rsid w:val="009D02DA"/>
    <w:rsid w:val="009D6C7A"/>
    <w:rsid w:val="009D7A67"/>
    <w:rsid w:val="009E0147"/>
    <w:rsid w:val="009E1D96"/>
    <w:rsid w:val="009E1F39"/>
    <w:rsid w:val="009E395F"/>
    <w:rsid w:val="009E3BE7"/>
    <w:rsid w:val="009F253F"/>
    <w:rsid w:val="009F3D3A"/>
    <w:rsid w:val="00A00369"/>
    <w:rsid w:val="00A031D1"/>
    <w:rsid w:val="00A05892"/>
    <w:rsid w:val="00A05A35"/>
    <w:rsid w:val="00A11B3D"/>
    <w:rsid w:val="00A12333"/>
    <w:rsid w:val="00A126B1"/>
    <w:rsid w:val="00A14AD5"/>
    <w:rsid w:val="00A14DFF"/>
    <w:rsid w:val="00A23553"/>
    <w:rsid w:val="00A25A5F"/>
    <w:rsid w:val="00A27B5D"/>
    <w:rsid w:val="00A3091A"/>
    <w:rsid w:val="00A3401C"/>
    <w:rsid w:val="00A3418D"/>
    <w:rsid w:val="00A356D3"/>
    <w:rsid w:val="00A37331"/>
    <w:rsid w:val="00A37D8C"/>
    <w:rsid w:val="00A410F5"/>
    <w:rsid w:val="00A411B3"/>
    <w:rsid w:val="00A4753B"/>
    <w:rsid w:val="00A47AA0"/>
    <w:rsid w:val="00A5080E"/>
    <w:rsid w:val="00A5120A"/>
    <w:rsid w:val="00A51298"/>
    <w:rsid w:val="00A531EE"/>
    <w:rsid w:val="00A53E98"/>
    <w:rsid w:val="00A556BD"/>
    <w:rsid w:val="00A56105"/>
    <w:rsid w:val="00A624EF"/>
    <w:rsid w:val="00A653D1"/>
    <w:rsid w:val="00A67493"/>
    <w:rsid w:val="00A70F8C"/>
    <w:rsid w:val="00A71092"/>
    <w:rsid w:val="00A76910"/>
    <w:rsid w:val="00A77C9B"/>
    <w:rsid w:val="00A81A73"/>
    <w:rsid w:val="00A826D4"/>
    <w:rsid w:val="00A84B8D"/>
    <w:rsid w:val="00A91020"/>
    <w:rsid w:val="00A97F23"/>
    <w:rsid w:val="00AA2C86"/>
    <w:rsid w:val="00AB0F1A"/>
    <w:rsid w:val="00AB3B79"/>
    <w:rsid w:val="00AB42C7"/>
    <w:rsid w:val="00AB5B0C"/>
    <w:rsid w:val="00AB7998"/>
    <w:rsid w:val="00AC1452"/>
    <w:rsid w:val="00AC1986"/>
    <w:rsid w:val="00AC1F76"/>
    <w:rsid w:val="00AC3F02"/>
    <w:rsid w:val="00AC67C8"/>
    <w:rsid w:val="00AD2FB9"/>
    <w:rsid w:val="00AD3274"/>
    <w:rsid w:val="00AD4080"/>
    <w:rsid w:val="00AD75DE"/>
    <w:rsid w:val="00AE177C"/>
    <w:rsid w:val="00AE2B14"/>
    <w:rsid w:val="00AE38BB"/>
    <w:rsid w:val="00AE3C7B"/>
    <w:rsid w:val="00AF0F9B"/>
    <w:rsid w:val="00AF20D3"/>
    <w:rsid w:val="00AF46AA"/>
    <w:rsid w:val="00AF7660"/>
    <w:rsid w:val="00AF79FC"/>
    <w:rsid w:val="00B005A3"/>
    <w:rsid w:val="00B04AB1"/>
    <w:rsid w:val="00B05E3B"/>
    <w:rsid w:val="00B06DF6"/>
    <w:rsid w:val="00B10437"/>
    <w:rsid w:val="00B1157F"/>
    <w:rsid w:val="00B16884"/>
    <w:rsid w:val="00B22EBE"/>
    <w:rsid w:val="00B23C53"/>
    <w:rsid w:val="00B24333"/>
    <w:rsid w:val="00B26FF7"/>
    <w:rsid w:val="00B30C74"/>
    <w:rsid w:val="00B30CED"/>
    <w:rsid w:val="00B30E2A"/>
    <w:rsid w:val="00B312C4"/>
    <w:rsid w:val="00B32A17"/>
    <w:rsid w:val="00B33661"/>
    <w:rsid w:val="00B3456B"/>
    <w:rsid w:val="00B355B2"/>
    <w:rsid w:val="00B37E05"/>
    <w:rsid w:val="00B41034"/>
    <w:rsid w:val="00B50D29"/>
    <w:rsid w:val="00B51182"/>
    <w:rsid w:val="00B536CA"/>
    <w:rsid w:val="00B55D90"/>
    <w:rsid w:val="00B6490A"/>
    <w:rsid w:val="00B6599C"/>
    <w:rsid w:val="00B65FB5"/>
    <w:rsid w:val="00B70AB6"/>
    <w:rsid w:val="00B730EA"/>
    <w:rsid w:val="00B741D4"/>
    <w:rsid w:val="00B74B00"/>
    <w:rsid w:val="00B75F61"/>
    <w:rsid w:val="00B8185B"/>
    <w:rsid w:val="00B876C9"/>
    <w:rsid w:val="00B914FD"/>
    <w:rsid w:val="00B91A55"/>
    <w:rsid w:val="00B93F58"/>
    <w:rsid w:val="00B94A62"/>
    <w:rsid w:val="00B95310"/>
    <w:rsid w:val="00B97D0A"/>
    <w:rsid w:val="00BA2784"/>
    <w:rsid w:val="00BA3D3E"/>
    <w:rsid w:val="00BA53EF"/>
    <w:rsid w:val="00BB2C75"/>
    <w:rsid w:val="00BB5E31"/>
    <w:rsid w:val="00BB5EF2"/>
    <w:rsid w:val="00BB7065"/>
    <w:rsid w:val="00BB70F3"/>
    <w:rsid w:val="00BC066B"/>
    <w:rsid w:val="00BC06AB"/>
    <w:rsid w:val="00BC541F"/>
    <w:rsid w:val="00BC5FC4"/>
    <w:rsid w:val="00BD3255"/>
    <w:rsid w:val="00BD3D77"/>
    <w:rsid w:val="00BD427B"/>
    <w:rsid w:val="00BD7D93"/>
    <w:rsid w:val="00BE00E5"/>
    <w:rsid w:val="00BE092B"/>
    <w:rsid w:val="00BE461D"/>
    <w:rsid w:val="00BF1482"/>
    <w:rsid w:val="00BF15DF"/>
    <w:rsid w:val="00BF38CF"/>
    <w:rsid w:val="00BF4034"/>
    <w:rsid w:val="00C00145"/>
    <w:rsid w:val="00C01865"/>
    <w:rsid w:val="00C072AF"/>
    <w:rsid w:val="00C15F23"/>
    <w:rsid w:val="00C21013"/>
    <w:rsid w:val="00C2181B"/>
    <w:rsid w:val="00C219A3"/>
    <w:rsid w:val="00C23FB7"/>
    <w:rsid w:val="00C24A58"/>
    <w:rsid w:val="00C37F1E"/>
    <w:rsid w:val="00C40B61"/>
    <w:rsid w:val="00C40DC1"/>
    <w:rsid w:val="00C41B8B"/>
    <w:rsid w:val="00C42165"/>
    <w:rsid w:val="00C441A5"/>
    <w:rsid w:val="00C44316"/>
    <w:rsid w:val="00C45069"/>
    <w:rsid w:val="00C46C31"/>
    <w:rsid w:val="00C51021"/>
    <w:rsid w:val="00C512AD"/>
    <w:rsid w:val="00C53516"/>
    <w:rsid w:val="00C615CA"/>
    <w:rsid w:val="00C62040"/>
    <w:rsid w:val="00C63F9E"/>
    <w:rsid w:val="00C6492B"/>
    <w:rsid w:val="00C65EB6"/>
    <w:rsid w:val="00C663C1"/>
    <w:rsid w:val="00C667C3"/>
    <w:rsid w:val="00C6794E"/>
    <w:rsid w:val="00C7032D"/>
    <w:rsid w:val="00C72298"/>
    <w:rsid w:val="00C839FC"/>
    <w:rsid w:val="00C90845"/>
    <w:rsid w:val="00C90F39"/>
    <w:rsid w:val="00C93E3C"/>
    <w:rsid w:val="00C943A9"/>
    <w:rsid w:val="00C96981"/>
    <w:rsid w:val="00CA59CF"/>
    <w:rsid w:val="00CA603D"/>
    <w:rsid w:val="00CB26BA"/>
    <w:rsid w:val="00CC005E"/>
    <w:rsid w:val="00CC08D6"/>
    <w:rsid w:val="00CC5652"/>
    <w:rsid w:val="00CD027F"/>
    <w:rsid w:val="00CD19D9"/>
    <w:rsid w:val="00CD33DC"/>
    <w:rsid w:val="00CD3DE4"/>
    <w:rsid w:val="00CD7430"/>
    <w:rsid w:val="00CD79F1"/>
    <w:rsid w:val="00CE5784"/>
    <w:rsid w:val="00CF00E2"/>
    <w:rsid w:val="00CF40EE"/>
    <w:rsid w:val="00CF64C3"/>
    <w:rsid w:val="00CF6739"/>
    <w:rsid w:val="00D0095B"/>
    <w:rsid w:val="00D07483"/>
    <w:rsid w:val="00D11371"/>
    <w:rsid w:val="00D11CBF"/>
    <w:rsid w:val="00D12977"/>
    <w:rsid w:val="00D15B7A"/>
    <w:rsid w:val="00D16A98"/>
    <w:rsid w:val="00D20324"/>
    <w:rsid w:val="00D20555"/>
    <w:rsid w:val="00D23C94"/>
    <w:rsid w:val="00D24D22"/>
    <w:rsid w:val="00D27EDC"/>
    <w:rsid w:val="00D32799"/>
    <w:rsid w:val="00D32C87"/>
    <w:rsid w:val="00D35F8C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23D5"/>
    <w:rsid w:val="00D52AF1"/>
    <w:rsid w:val="00D7091B"/>
    <w:rsid w:val="00D710F4"/>
    <w:rsid w:val="00D74679"/>
    <w:rsid w:val="00D7679F"/>
    <w:rsid w:val="00D76C59"/>
    <w:rsid w:val="00D83D38"/>
    <w:rsid w:val="00D842ED"/>
    <w:rsid w:val="00D85701"/>
    <w:rsid w:val="00D8636B"/>
    <w:rsid w:val="00D94F09"/>
    <w:rsid w:val="00D95325"/>
    <w:rsid w:val="00D95326"/>
    <w:rsid w:val="00D96562"/>
    <w:rsid w:val="00DA0D53"/>
    <w:rsid w:val="00DA0EC0"/>
    <w:rsid w:val="00DB0F69"/>
    <w:rsid w:val="00DB3149"/>
    <w:rsid w:val="00DC0165"/>
    <w:rsid w:val="00DC283A"/>
    <w:rsid w:val="00DC3E59"/>
    <w:rsid w:val="00DC6137"/>
    <w:rsid w:val="00DC7187"/>
    <w:rsid w:val="00DD0374"/>
    <w:rsid w:val="00DD23C0"/>
    <w:rsid w:val="00DD25C1"/>
    <w:rsid w:val="00DD277A"/>
    <w:rsid w:val="00DD5E12"/>
    <w:rsid w:val="00DE3313"/>
    <w:rsid w:val="00DE44B4"/>
    <w:rsid w:val="00DE5564"/>
    <w:rsid w:val="00DE5D17"/>
    <w:rsid w:val="00DF0706"/>
    <w:rsid w:val="00DF25E5"/>
    <w:rsid w:val="00DF2A89"/>
    <w:rsid w:val="00DF4A12"/>
    <w:rsid w:val="00DF5A70"/>
    <w:rsid w:val="00E00566"/>
    <w:rsid w:val="00E02622"/>
    <w:rsid w:val="00E049A4"/>
    <w:rsid w:val="00E073D3"/>
    <w:rsid w:val="00E104F2"/>
    <w:rsid w:val="00E1077A"/>
    <w:rsid w:val="00E1324D"/>
    <w:rsid w:val="00E13E89"/>
    <w:rsid w:val="00E15721"/>
    <w:rsid w:val="00E15F47"/>
    <w:rsid w:val="00E15F56"/>
    <w:rsid w:val="00E164DA"/>
    <w:rsid w:val="00E16A32"/>
    <w:rsid w:val="00E16EDA"/>
    <w:rsid w:val="00E176A9"/>
    <w:rsid w:val="00E21422"/>
    <w:rsid w:val="00E22992"/>
    <w:rsid w:val="00E2445D"/>
    <w:rsid w:val="00E2479B"/>
    <w:rsid w:val="00E324FE"/>
    <w:rsid w:val="00E328B5"/>
    <w:rsid w:val="00E3429F"/>
    <w:rsid w:val="00E36411"/>
    <w:rsid w:val="00E41B50"/>
    <w:rsid w:val="00E41B6F"/>
    <w:rsid w:val="00E42ECD"/>
    <w:rsid w:val="00E436D3"/>
    <w:rsid w:val="00E453D0"/>
    <w:rsid w:val="00E55FFD"/>
    <w:rsid w:val="00E56E55"/>
    <w:rsid w:val="00E57AE5"/>
    <w:rsid w:val="00E57C22"/>
    <w:rsid w:val="00E629CA"/>
    <w:rsid w:val="00E637D4"/>
    <w:rsid w:val="00E65707"/>
    <w:rsid w:val="00E66E7D"/>
    <w:rsid w:val="00E66F09"/>
    <w:rsid w:val="00E67063"/>
    <w:rsid w:val="00E673C5"/>
    <w:rsid w:val="00E71BD3"/>
    <w:rsid w:val="00E71CEA"/>
    <w:rsid w:val="00E739FD"/>
    <w:rsid w:val="00E75409"/>
    <w:rsid w:val="00E75D7C"/>
    <w:rsid w:val="00E7777B"/>
    <w:rsid w:val="00E777FE"/>
    <w:rsid w:val="00E77D61"/>
    <w:rsid w:val="00E82778"/>
    <w:rsid w:val="00E84870"/>
    <w:rsid w:val="00E84C8D"/>
    <w:rsid w:val="00E87AFD"/>
    <w:rsid w:val="00EA14ED"/>
    <w:rsid w:val="00EA2E63"/>
    <w:rsid w:val="00EA34F9"/>
    <w:rsid w:val="00EA5900"/>
    <w:rsid w:val="00EA6E8C"/>
    <w:rsid w:val="00EA7C7A"/>
    <w:rsid w:val="00EB0253"/>
    <w:rsid w:val="00EB1FF1"/>
    <w:rsid w:val="00EB2A67"/>
    <w:rsid w:val="00EB7881"/>
    <w:rsid w:val="00EB7D4A"/>
    <w:rsid w:val="00EC691C"/>
    <w:rsid w:val="00EC77ED"/>
    <w:rsid w:val="00EC79D6"/>
    <w:rsid w:val="00ED0279"/>
    <w:rsid w:val="00ED0AD0"/>
    <w:rsid w:val="00ED339C"/>
    <w:rsid w:val="00ED3B0F"/>
    <w:rsid w:val="00ED410B"/>
    <w:rsid w:val="00EE0966"/>
    <w:rsid w:val="00EE3027"/>
    <w:rsid w:val="00EE4BAC"/>
    <w:rsid w:val="00EE563D"/>
    <w:rsid w:val="00EF1738"/>
    <w:rsid w:val="00EF623E"/>
    <w:rsid w:val="00EF637A"/>
    <w:rsid w:val="00EF7EF3"/>
    <w:rsid w:val="00F00464"/>
    <w:rsid w:val="00F00566"/>
    <w:rsid w:val="00F011CC"/>
    <w:rsid w:val="00F038D3"/>
    <w:rsid w:val="00F04ACF"/>
    <w:rsid w:val="00F06867"/>
    <w:rsid w:val="00F11FEA"/>
    <w:rsid w:val="00F142B6"/>
    <w:rsid w:val="00F14FC8"/>
    <w:rsid w:val="00F16582"/>
    <w:rsid w:val="00F2525A"/>
    <w:rsid w:val="00F2532F"/>
    <w:rsid w:val="00F25491"/>
    <w:rsid w:val="00F26593"/>
    <w:rsid w:val="00F27CD5"/>
    <w:rsid w:val="00F30225"/>
    <w:rsid w:val="00F34537"/>
    <w:rsid w:val="00F36DAB"/>
    <w:rsid w:val="00F36ED9"/>
    <w:rsid w:val="00F40F0B"/>
    <w:rsid w:val="00F410F4"/>
    <w:rsid w:val="00F42718"/>
    <w:rsid w:val="00F42DC4"/>
    <w:rsid w:val="00F454A0"/>
    <w:rsid w:val="00F5021F"/>
    <w:rsid w:val="00F57560"/>
    <w:rsid w:val="00F576BC"/>
    <w:rsid w:val="00F61922"/>
    <w:rsid w:val="00F74B22"/>
    <w:rsid w:val="00F7608C"/>
    <w:rsid w:val="00F7685F"/>
    <w:rsid w:val="00F76883"/>
    <w:rsid w:val="00F80363"/>
    <w:rsid w:val="00F90899"/>
    <w:rsid w:val="00FA1DCD"/>
    <w:rsid w:val="00FA314D"/>
    <w:rsid w:val="00FA39CF"/>
    <w:rsid w:val="00FA3AC2"/>
    <w:rsid w:val="00FA54BC"/>
    <w:rsid w:val="00FA6764"/>
    <w:rsid w:val="00FB0E13"/>
    <w:rsid w:val="00FB0F75"/>
    <w:rsid w:val="00FB1773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489D"/>
    <w:rsid w:val="00FC6F0F"/>
    <w:rsid w:val="00FD1CD4"/>
    <w:rsid w:val="00FD59E5"/>
    <w:rsid w:val="00FF1B7C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5671</TotalTime>
  <Pages>1</Pages>
  <Words>6208</Words>
  <Characters>35389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322</cp:revision>
  <cp:lastPrinted>2019-05-23T07:20:00Z</cp:lastPrinted>
  <dcterms:created xsi:type="dcterms:W3CDTF">2014-03-28T06:18:00Z</dcterms:created>
  <dcterms:modified xsi:type="dcterms:W3CDTF">2019-07-05T02:29:00Z</dcterms:modified>
</cp:coreProperties>
</file>